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76784">
      <w:pPr>
        <w:jc w:val="center"/>
        <w:rPr>
          <w:rFonts w:hint="eastAsia"/>
          <w:lang w:val="en-US" w:eastAsia="zh-CN"/>
        </w:rPr>
      </w:pPr>
      <w:r>
        <w:rPr>
          <w:rFonts w:hint="eastAsia" w:ascii="Verdana" w:hAnsi="Verdana" w:cs="Verdana"/>
          <w:b/>
          <w:i w:val="0"/>
          <w:strike w:val="0"/>
          <w:color w:val="000000"/>
          <w:sz w:val="28"/>
          <w:lang w:val="en-US" w:eastAsia="zh-CN"/>
        </w:rPr>
        <w:t>FMUSER FUQ-400 DTV Head-end Processor 6 Module Slots ASI-IP-RF Interfaces UDP-RTP-RTSP Encoding-Decoding-Multiplexing Descrambling Modulation for CATV Systems</w:t>
      </w:r>
    </w:p>
    <w:p w14:paraId="364EEE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66" w:beforeAutospacing="0" w:after="0" w:afterAutospacing="0" w:line="480" w:lineRule="atLeast"/>
        <w:ind w:left="226" w:right="0"/>
        <w:jc w:val="center"/>
        <w:rPr>
          <w:b w:val="0"/>
          <w:bCs w:val="0"/>
          <w:color w:val="FFFFFF"/>
          <w:sz w:val="21"/>
          <w:szCs w:val="21"/>
        </w:rPr>
      </w:pP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90219092013"/>
            <wp:cNvGraphicFramePr/>
            <a:graphic xmlns:a="http://schemas.openxmlformats.org/drawingml/2006/main">
              <a:graphicData uri="http://schemas.openxmlformats.org/drawingml/2006/picture">
                <pic:pic xmlns:pic="http://schemas.openxmlformats.org/drawingml/2006/picture">
                  <pic:nvPicPr>
                    <pic:cNvPr id="1" name="图片 1" descr="3EEECN_20190219092013"/>
                    <pic:cNvPicPr/>
                  </pic:nvPicPr>
                  <pic:blipFill>
                    <a:blip r:embed="rId6"/>
                    <a:stretch>
                      <a:fillRect/>
                    </a:stretch>
                  </pic:blipFill>
                  <pic:spPr>
                    <a:xfrm>
                      <a:off x="0" y="0"/>
                      <a:ext cx="6181725" cy="3400425"/>
                    </a:xfrm>
                    <a:prstGeom prst="rect">
                      <a:avLst/>
                    </a:prstGeom>
                  </pic:spPr>
                </pic:pic>
              </a:graphicData>
            </a:graphic>
          </wp:inline>
        </w:drawing>
      </w:r>
      <w:r>
        <w:rPr>
          <w:b w:val="0"/>
          <w:bCs w:val="0"/>
          <w:color w:val="FFFFFF"/>
          <w:sz w:val="21"/>
          <w:szCs w:val="21"/>
          <w:shd w:val="clear" w:fill="EAE9F1"/>
        </w:rPr>
        <w:t>products</w:t>
      </w:r>
    </w:p>
    <w:p w14:paraId="28B19645">
      <w:pPr>
        <w:keepNext w:val="0"/>
        <w:keepLines w:val="0"/>
        <w:widowControl/>
        <w:suppressLineNumbers w:val="0"/>
        <w:shd w:val="clear" w:fill="FEFCFD"/>
        <w:ind w:left="0" w:firstLine="0"/>
        <w:jc w:val="left"/>
        <w:rPr>
          <w:rFonts w:ascii="Verdana" w:hAnsi="Verdana" w:cs="Verdana"/>
          <w:i w:val="0"/>
          <w:iCs w:val="0"/>
          <w:caps w:val="0"/>
          <w:color w:val="333333"/>
          <w:spacing w:val="0"/>
          <w:sz w:val="18"/>
          <w:szCs w:val="18"/>
        </w:rPr>
      </w:pPr>
      <w:bookmarkStart w:id="0" w:name="_GoBack"/>
      <w:bookmarkEnd w:id="0"/>
    </w:p>
    <w:p w14:paraId="5A559943">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56F81946">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eastAsia" w:ascii="Verdana" w:hAnsi="Verdana" w:eastAsia="宋体" w:cs="Verdana"/>
          <w:i w:val="0"/>
          <w:iCs w:val="0"/>
          <w:caps w:val="0"/>
          <w:color w:val="FF8C00"/>
          <w:spacing w:val="0"/>
          <w:kern w:val="0"/>
          <w:sz w:val="18"/>
          <w:szCs w:val="18"/>
          <w:shd w:val="clear" w:fill="FEFCFD"/>
          <w:lang w:val="en-US" w:eastAsia="zh-CN" w:bidi="ar"/>
        </w:rPr>
        <w:t>Product overview</w:t>
      </w:r>
    </w:p>
    <w:p w14:paraId="6D76DE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Verdana" w:hAnsi="Verdana" w:cs="Verdana"/>
          <w:i w:val="0"/>
          <w:iCs w:val="0"/>
          <w:caps w:val="0"/>
          <w:color w:val="333333"/>
          <w:spacing w:val="0"/>
          <w:sz w:val="18"/>
          <w:szCs w:val="18"/>
          <w:shd w:val="clear" w:fill="FEFCFD"/>
          <w:lang w:eastAsia="zh-CN"/>
        </w:rPr>
        <w:t>The FMUSER FUQ-400 is a head-end processor with encoding, decoding, transcoding, multiplexing, descrambling, and modulation functions. It processes signals through six independent module slots for flexible configurations. Housed in a compact 1U chassis, it supports ASI and GE output interfaces and web-based management. Ideal for modern CATV systems requiring scalable and reliable solutions.</w:t>
      </w:r>
      <w:r>
        <w:rPr>
          <w:rFonts w:hint="default" w:ascii="Verdana" w:hAnsi="Verdana" w:cs="Verdana"/>
          <w:i w:val="0"/>
          <w:iCs w:val="0"/>
          <w:caps w:val="0"/>
          <w:color w:val="333333"/>
          <w:spacing w:val="0"/>
          <w:sz w:val="18"/>
          <w:szCs w:val="18"/>
          <w:shd w:val="clear" w:fill="FEFCFD"/>
        </w:rPr>
        <w:t> </w:t>
      </w:r>
    </w:p>
    <w:p w14:paraId="23A9B19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FF8C00"/>
          <w:spacing w:val="0"/>
          <w:kern w:val="0"/>
          <w:sz w:val="18"/>
          <w:szCs w:val="18"/>
          <w:shd w:val="clear" w:fill="FEFCFD"/>
          <w:lang w:val="en-US" w:eastAsia="zh-CN" w:bidi="ar"/>
        </w:rPr>
        <w:t>Key Fetures</w:t>
      </w:r>
    </w:p>
    <w:p w14:paraId="6B9FB9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Flexible Module Configuration: Supports up to six independent modules for customizable functions like encoding and modulation.  </w:t>
      </w:r>
    </w:p>
    <w:p w14:paraId="075167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High-Capacity Output Interfaces: Includes ASI and GE ports, enabling 512 SPTS via GE1 and 8 MPTS via GE2 with UDP/RTP support.  </w:t>
      </w:r>
    </w:p>
    <w:p w14:paraId="63C4DD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Web-Based Management: Allows easy updates and control through a user-friendly interface.  </w:t>
      </w:r>
    </w:p>
    <w:p w14:paraId="6AD4CA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Verdana" w:hAnsi="Verdana" w:cs="Verdana"/>
          <w:i w:val="0"/>
          <w:iCs w:val="0"/>
          <w:caps w:val="0"/>
          <w:color w:val="333333"/>
          <w:spacing w:val="0"/>
          <w:sz w:val="18"/>
          <w:szCs w:val="18"/>
          <w:shd w:val="clear" w:fill="FEFCFD"/>
          <w:lang w:eastAsia="zh-CN"/>
        </w:rPr>
        <w:t>Redundant Power Supply: Offers optional hot or non-hot plugging for enhanced reliability.</w:t>
      </w:r>
    </w:p>
    <w:p w14:paraId="70BAA9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73E74AFB">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Module Specifications</w:t>
      </w:r>
    </w:p>
    <w:p w14:paraId="15E6FF8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4 CVBS/SDI Encoding Module (DX214B)</w:t>
      </w:r>
    </w:p>
    <w:p w14:paraId="495EFA8E">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79185" cy="2599690"/>
            <wp:effectExtent l="0" t="0" r="12065" b="10160"/>
            <wp:docPr id="35" name="图片 6" descr="IMG_25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descr="IMG_257"/>
                    <pic:cNvPicPr>
                      <a:picLocks noChangeAspect="1"/>
                    </pic:cNvPicPr>
                  </pic:nvPicPr>
                  <pic:blipFill>
                    <a:blip r:embed="rId8"/>
                    <a:stretch>
                      <a:fillRect/>
                    </a:stretch>
                  </pic:blipFill>
                  <pic:spPr>
                    <a:xfrm>
                      <a:off x="0" y="0"/>
                      <a:ext cx="6179185" cy="2599690"/>
                    </a:xfrm>
                    <a:prstGeom prst="rect">
                      <a:avLst/>
                    </a:prstGeom>
                    <a:noFill/>
                    <a:ln w="9525">
                      <a:noFill/>
                    </a:ln>
                  </pic:spPr>
                </pic:pic>
              </a:graphicData>
            </a:graphic>
          </wp:inline>
        </w:drawing>
      </w:r>
    </w:p>
    <w:p w14:paraId="793B8A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11B7DD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4 CVBS (DB9 to RCA) or 4 SDI (BNC)</w:t>
      </w:r>
    </w:p>
    <w:p w14:paraId="6B03AE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Encoding:</w:t>
      </w:r>
    </w:p>
    <w:p w14:paraId="1CF423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 format: MPEG-2, MPEG4 AVC/H.264</w:t>
      </w:r>
    </w:p>
    <w:p w14:paraId="54D520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Image format: PAL, NTSC SD signal (Only for CVBS input)</w:t>
      </w:r>
    </w:p>
    <w:p w14:paraId="0D3DE7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Resolution:</w:t>
      </w:r>
    </w:p>
    <w:p w14:paraId="6A19DD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720*576 @50i</w:t>
      </w:r>
    </w:p>
    <w:p w14:paraId="741D77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Output: 720*576/352*288/320*240/320*180/176*144/160*120/160*90@50Hz</w:t>
      </w:r>
    </w:p>
    <w:p w14:paraId="3CD0B5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720*480 @60i</w:t>
      </w:r>
    </w:p>
    <w:p w14:paraId="2DCAD4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Output: 720*480/352*288/320*240/320*180/176*144/160*120/160*90@60Hz</w:t>
      </w:r>
    </w:p>
    <w:p w14:paraId="72177C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Rate Control: CBR/VBR</w:t>
      </w:r>
    </w:p>
    <w:p w14:paraId="187559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GOP structure: IPPP, IBPBP, IBBPB, IBBBP</w:t>
      </w:r>
    </w:p>
    <w:p w14:paraId="6864A6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Video bitrate: 0.5~5Mbps</w:t>
      </w:r>
    </w:p>
    <w:p w14:paraId="3DEAD1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Audio Encoding:</w:t>
      </w:r>
    </w:p>
    <w:p w14:paraId="2D035B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Audio format: MPEG1 Audio Layer 2, LC-AAC, HE-AAC</w:t>
      </w:r>
    </w:p>
    <w:p w14:paraId="36539D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Sampling rate: 48KHz</w:t>
      </w:r>
    </w:p>
    <w:p w14:paraId="65EF16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Bits per sample: 32-bit</w:t>
      </w:r>
    </w:p>
    <w:p w14:paraId="049BE6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Bit-rate: 48-384Kbps each channel</w:t>
      </w:r>
    </w:p>
    <w:p w14:paraId="01315D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Support Logo, Caption, QR Code insertion</w:t>
      </w:r>
    </w:p>
    <w:p w14:paraId="0DE50B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51503F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4 HDMI/SDI  Encoding Module (DX224V) </w:t>
      </w:r>
    </w:p>
    <w:p w14:paraId="164972A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   </w:t>
      </w: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2142490"/>
            <wp:effectExtent l="0" t="0" r="3810" b="10160"/>
            <wp:docPr id="22" name="图片 7" descr="IMG_258">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descr="IMG_258"/>
                    <pic:cNvPicPr>
                      <a:picLocks noChangeAspect="1"/>
                    </pic:cNvPicPr>
                  </pic:nvPicPr>
                  <pic:blipFill>
                    <a:blip r:embed="rId10"/>
                    <a:stretch>
                      <a:fillRect/>
                    </a:stretch>
                  </pic:blipFill>
                  <pic:spPr>
                    <a:xfrm>
                      <a:off x="0" y="0"/>
                      <a:ext cx="6187440" cy="2142490"/>
                    </a:xfrm>
                    <a:prstGeom prst="rect">
                      <a:avLst/>
                    </a:prstGeom>
                    <a:noFill/>
                    <a:ln w="9525">
                      <a:noFill/>
                    </a:ln>
                  </pic:spPr>
                </pic:pic>
              </a:graphicData>
            </a:graphic>
          </wp:inline>
        </w:drawing>
      </w:r>
    </w:p>
    <w:p w14:paraId="09B8ECE4">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CDD1B1C">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98BD8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416FDF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4×SDI/HDMI (1.4) input, HDCP 1.4</w:t>
      </w:r>
    </w:p>
    <w:p w14:paraId="223AE0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Encoding:</w:t>
      </w:r>
    </w:p>
    <w:p w14:paraId="54B0A7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 format: HEVC/H.265 &amp; MPEG 4 AVC/H.264</w:t>
      </w:r>
    </w:p>
    <w:p w14:paraId="297445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Resolution:</w:t>
      </w:r>
    </w:p>
    <w:p w14:paraId="693765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HDMI:</w:t>
      </w:r>
    </w:p>
    <w:p w14:paraId="67862D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3840×2160_30P, 3840×2160_29.97P;</w:t>
      </w:r>
    </w:p>
    <w:p w14:paraId="79A252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(Encoding 2 CHs per module for H.265, and encoding 1 CH for H.264)</w:t>
      </w:r>
    </w:p>
    <w:p w14:paraId="66556C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1920×1080_60P, 1920×1080_59.94P, 1920×1080_50P;</w:t>
      </w:r>
    </w:p>
    <w:p w14:paraId="18D50A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(Encoding 4 CHs per module for H.265, and encoding 2 CHs for H.264)</w:t>
      </w:r>
    </w:p>
    <w:p w14:paraId="655A03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1280×720_60P, 1280×720_59.94P, 1280×720_50P</w:t>
      </w:r>
    </w:p>
    <w:p w14:paraId="647B31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(Encoding 4 CHs per module for H.264 and H.265)</w:t>
      </w:r>
    </w:p>
    <w:p w14:paraId="4BE401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SDI:</w:t>
      </w:r>
    </w:p>
    <w:p w14:paraId="72359E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1920×1080_60P, 1920×1080_59.94P, 1920×1080_50P;</w:t>
      </w:r>
    </w:p>
    <w:p w14:paraId="51F8EC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(Encoding 4 CHs per module for H.265, and encoding 2 CHs for H.264)</w:t>
      </w:r>
    </w:p>
    <w:p w14:paraId="2D62E1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1280×720_60P, 1280×720_59.94P, 1280×720_50P</w:t>
      </w:r>
    </w:p>
    <w:p w14:paraId="2D1268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(Encoding 4 CHs per module for H.264 and H.265)</w:t>
      </w:r>
    </w:p>
    <w:p w14:paraId="0F4AD5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1920×1080_60i, 1920×1080_59.94i, 1920×1080_50i</w:t>
      </w:r>
    </w:p>
    <w:p w14:paraId="3375B2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Output: 1920×1080_60P, 1920×1080_59.94P, 1920×1080_50P</w:t>
      </w:r>
    </w:p>
    <w:p w14:paraId="48A9A9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(Encoding 4 CHs per module for H.265, and encoding 2 CHs for H.264)</w:t>
      </w:r>
    </w:p>
    <w:p w14:paraId="6241AC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Chroma: 4:2:0              Bit rate: 0.5Mbps~20Mbps (each channel)</w:t>
      </w:r>
    </w:p>
    <w:p w14:paraId="40F129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Rate Control: CBR/VBR      GOP structure: IBBP, IPPP</w:t>
      </w:r>
    </w:p>
    <w:p w14:paraId="34EB0B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Audio Encoding:</w:t>
      </w:r>
    </w:p>
    <w:p w14:paraId="124052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format: MPEG-1 Layer 2, LC-AAC, HE-AAC, HE-AAC V2, AC3 Passthrough</w:t>
      </w:r>
    </w:p>
    <w:p w14:paraId="1794A9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Sampling rate: 48KHz       </w:t>
      </w:r>
    </w:p>
    <w:p w14:paraId="32C104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Bit-rate (each channel):</w:t>
      </w:r>
    </w:p>
    <w:p w14:paraId="3793B2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48Kbps~384Kbps (MPEG-1 Layer 2 &amp; LC-AAC)</w:t>
      </w:r>
    </w:p>
    <w:p w14:paraId="42C777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24 Kbps~128 Kbps (HE-AAC)</w:t>
      </w:r>
    </w:p>
    <w:p w14:paraId="579A05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18 Kbps~56 Kbps (HE-AAC V2)</w:t>
      </w:r>
    </w:p>
    <w:p w14:paraId="0EED37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Gain: 0~255</w:t>
      </w:r>
    </w:p>
    <w:p w14:paraId="57BCD3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4 HDMI Encoding Module (DX224H/HV) </w:t>
      </w:r>
      <w:r>
        <w:rPr>
          <w:rFonts w:hint="default" w:ascii="Verdana" w:hAnsi="Verdana" w:cs="Verdana"/>
          <w:i w:val="0"/>
          <w:iCs w:val="0"/>
          <w:caps w:val="0"/>
          <w:color w:val="333333"/>
          <w:spacing w:val="0"/>
          <w:sz w:val="18"/>
          <w:szCs w:val="18"/>
          <w:u w:val="none"/>
          <w:shd w:val="clear" w:fill="FEFCFD"/>
        </w:rPr>
        <w:drawing>
          <wp:inline distT="0" distB="0" distL="114300" distR="114300">
            <wp:extent cx="476250" cy="476250"/>
            <wp:effectExtent l="0" t="0" r="0" b="0"/>
            <wp:docPr id="37" name="图片 8" descr="IMG_25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 descr="IMG_259"/>
                    <pic:cNvPicPr>
                      <a:picLocks noChangeAspect="1"/>
                    </pic:cNvPicPr>
                  </pic:nvPicPr>
                  <pic:blipFill>
                    <a:blip r:embed="rId12"/>
                    <a:stretch>
                      <a:fillRect/>
                    </a:stretch>
                  </pic:blipFill>
                  <pic:spPr>
                    <a:xfrm>
                      <a:off x="0" y="0"/>
                      <a:ext cx="476250" cy="476250"/>
                    </a:xfrm>
                    <a:prstGeom prst="rect">
                      <a:avLst/>
                    </a:prstGeom>
                    <a:noFill/>
                    <a:ln w="9525">
                      <a:noFill/>
                    </a:ln>
                  </pic:spPr>
                </pic:pic>
              </a:graphicData>
            </a:graphic>
          </wp:inline>
        </w:drawing>
      </w:r>
    </w:p>
    <w:p w14:paraId="3E8EBE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142490"/>
            <wp:effectExtent l="0" t="0" r="3810" b="10160"/>
            <wp:docPr id="18" name="图片 9" descr="IMG_26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IMG_260"/>
                    <pic:cNvPicPr>
                      <a:picLocks noChangeAspect="1"/>
                    </pic:cNvPicPr>
                  </pic:nvPicPr>
                  <pic:blipFill>
                    <a:blip r:embed="rId14"/>
                    <a:stretch>
                      <a:fillRect/>
                    </a:stretch>
                  </pic:blipFill>
                  <pic:spPr>
                    <a:xfrm>
                      <a:off x="0" y="0"/>
                      <a:ext cx="6187440" cy="2142490"/>
                    </a:xfrm>
                    <a:prstGeom prst="rect">
                      <a:avLst/>
                    </a:prstGeom>
                    <a:noFill/>
                    <a:ln w="9525">
                      <a:noFill/>
                    </a:ln>
                  </pic:spPr>
                </pic:pic>
              </a:graphicData>
            </a:graphic>
          </wp:inline>
        </w:drawing>
      </w:r>
    </w:p>
    <w:p w14:paraId="38CEEF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595C73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4×HDMI (1.4) input, HDCP 1.4</w:t>
      </w:r>
    </w:p>
    <w:p w14:paraId="011FDD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Encoding:</w:t>
      </w:r>
    </w:p>
    <w:p w14:paraId="0A8858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 format: HEVC/H.265 &amp; MPEG 4 AVC/H.264---DX224H</w:t>
      </w:r>
    </w:p>
    <w:p w14:paraId="66A12B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HEVC/H.265---DX224HV</w:t>
      </w:r>
    </w:p>
    <w:p w14:paraId="228EEC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Resolution:</w:t>
      </w:r>
    </w:p>
    <w:p w14:paraId="01952A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1920×1080_60P, 1920×1080_59.94P, 1920×1080_50P;</w:t>
      </w:r>
    </w:p>
    <w:p w14:paraId="2DF223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1280×720_60P, 1280×720_59.94P, 1280×720_50P</w:t>
      </w:r>
    </w:p>
    <w:p w14:paraId="3EB98D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1920×1080_60i, 1920×1080_59.94i, 1920×1080_50i</w:t>
      </w:r>
    </w:p>
    <w:p w14:paraId="3C61B1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Output: 1920×1080_60P, 1920×1080_59.94P, 1920×1080_50P</w:t>
      </w:r>
    </w:p>
    <w:p w14:paraId="17F656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Chroma: 4:2:0      Bit rate (each channel): 0.5Mbps~20Mbps (H.265)</w:t>
      </w:r>
    </w:p>
    <w:p w14:paraId="2FFBF0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4 Mbps~20Mbps (H.264)</w:t>
      </w:r>
    </w:p>
    <w:p w14:paraId="6000FD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Rate Control: CBR/VBR      GOP structure: IBBP, IPPP</w:t>
      </w:r>
    </w:p>
    <w:p w14:paraId="25294A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Audio Encoding:</w:t>
      </w:r>
    </w:p>
    <w:p w14:paraId="26BEE5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format: MPEG-1 Layer 2, LC-AAC, HE-AAC, HE-AAC V2, AC3 Passthrough</w:t>
      </w:r>
    </w:p>
    <w:p w14:paraId="0275F4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Sampling rate: 48KHz       </w:t>
      </w:r>
    </w:p>
    <w:p w14:paraId="05F687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Bit-rate (each channel):</w:t>
      </w:r>
    </w:p>
    <w:p w14:paraId="5547D2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48Kbps~384Kbps (MPEG-1 Layer 2 &amp; LC-AAC)</w:t>
      </w:r>
    </w:p>
    <w:p w14:paraId="1BF763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24 Kbps~128 Kbps (HE-AAC)</w:t>
      </w:r>
    </w:p>
    <w:p w14:paraId="1C8A43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18 Kbps~56 Kbps (HE-AAC V2)</w:t>
      </w:r>
    </w:p>
    <w:p w14:paraId="6C6D93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Gain: 0~255</w:t>
      </w:r>
    </w:p>
    <w:p w14:paraId="23F2B0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Logo, QR Code insertion--Optional as per order</w:t>
      </w:r>
    </w:p>
    <w:p w14:paraId="0086FB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2EB90BEE">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Style w:val="10"/>
          <w:rFonts w:hint="default" w:ascii="Verdana" w:hAnsi="Verdana" w:eastAsia="宋体" w:cs="Verdana"/>
          <w:i w:val="0"/>
          <w:iCs w:val="0"/>
          <w:caps w:val="0"/>
          <w:color w:val="333333"/>
          <w:spacing w:val="0"/>
          <w:kern w:val="0"/>
          <w:sz w:val="20"/>
          <w:szCs w:val="20"/>
          <w:shd w:val="clear" w:fill="FEFCFD"/>
          <w:lang w:val="en-US" w:eastAsia="zh-CN" w:bidi="ar"/>
        </w:rPr>
        <w:t>4 CVBS Encoding Module (DX214/214A)</w:t>
      </w:r>
    </w:p>
    <w:p w14:paraId="5EB97F8C">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sz w:val="20"/>
          <w:szCs w:val="20"/>
          <w:u w:val="none"/>
          <w:shd w:val="clear" w:fill="FEFCFD"/>
        </w:rPr>
        <w:drawing>
          <wp:inline distT="0" distB="0" distL="114300" distR="114300">
            <wp:extent cx="6179185" cy="2599690"/>
            <wp:effectExtent l="0" t="0" r="12065" b="10160"/>
            <wp:docPr id="24" name="图片 10" descr="IMG_26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61"/>
                    <pic:cNvPicPr>
                      <a:picLocks noChangeAspect="1"/>
                    </pic:cNvPicPr>
                  </pic:nvPicPr>
                  <pic:blipFill>
                    <a:blip r:embed="rId16"/>
                    <a:stretch>
                      <a:fillRect/>
                    </a:stretch>
                  </pic:blipFill>
                  <pic:spPr>
                    <a:xfrm>
                      <a:off x="0" y="0"/>
                      <a:ext cx="6179185" cy="2599690"/>
                    </a:xfrm>
                    <a:prstGeom prst="rect">
                      <a:avLst/>
                    </a:prstGeom>
                    <a:noFill/>
                    <a:ln w="9525">
                      <a:noFill/>
                    </a:ln>
                  </pic:spPr>
                </pic:pic>
              </a:graphicData>
            </a:graphic>
          </wp:inline>
        </w:drawing>
      </w:r>
    </w:p>
    <w:p w14:paraId="4ED0C4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Module Specifications:</w:t>
      </w:r>
    </w:p>
    <w:p w14:paraId="5A2A26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Input: 4 CVBS video, 4 Stereo Audio (DB9 to RCA)</w:t>
      </w:r>
    </w:p>
    <w:p w14:paraId="31279D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Video Encoding:</w:t>
      </w:r>
    </w:p>
    <w:p w14:paraId="443256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Video format: MPEG-2 (4:2:0)</w:t>
      </w:r>
    </w:p>
    <w:p w14:paraId="12D9B9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Image format: PAL, NTSC SD signal</w:t>
      </w:r>
    </w:p>
    <w:p w14:paraId="0FFCEE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Input resolution: 720×480_60i, 544×480_60i, 352×480_60i, 352×240_60i,</w:t>
      </w:r>
    </w:p>
    <w:p w14:paraId="1AA3CF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                        320×240_60i, 176×240_60i, 176×120_60i, 720×576_50i,</w:t>
      </w:r>
    </w:p>
    <w:p w14:paraId="3B0B1F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                        704×576_50i, 640×576_50i, 352×288_50i, 320×288_50i,</w:t>
      </w:r>
    </w:p>
    <w:p w14:paraId="33455C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                        176×288_50i, 176×144_50i</w:t>
      </w:r>
    </w:p>
    <w:p w14:paraId="15851E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GOP structure: IP, IBP, IBBP, IBBBP    </w:t>
      </w:r>
    </w:p>
    <w:p w14:paraId="36E2F3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Video bitrate: 0.5Mbps~8Mbps per channel</w:t>
      </w:r>
    </w:p>
    <w:p w14:paraId="1D6FBB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Support CC (closed caption)</w:t>
      </w:r>
    </w:p>
    <w:p w14:paraId="1A4BBA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Audio Encoding:</w:t>
      </w:r>
    </w:p>
    <w:p w14:paraId="0EF2B3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Audio format: MPEG-1 Layer 2, DD AC3 (2.0)</w:t>
      </w:r>
    </w:p>
    <w:p w14:paraId="3E2966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Sampling rate: 48KHz</w:t>
      </w:r>
    </w:p>
    <w:p w14:paraId="4A6FD4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Resolution: 24-bit</w:t>
      </w:r>
    </w:p>
    <w:p w14:paraId="546AE7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Audio bitrate:128/192/256/320/384kbps each channel</w:t>
      </w:r>
    </w:p>
    <w:p w14:paraId="5F097E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Support Logo, Caption, QR Code insertion (for DX214A only)</w:t>
      </w:r>
    </w:p>
    <w:p w14:paraId="5925B9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 (Language Supported: 中文, English, اردو, for more languages please consult us…)</w:t>
      </w:r>
    </w:p>
    <w:p w14:paraId="154BB8C2">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kern w:val="0"/>
          <w:sz w:val="20"/>
          <w:szCs w:val="20"/>
          <w:shd w:val="clear" w:fill="FEFCFD"/>
          <w:lang w:val="en-US" w:eastAsia="zh-CN" w:bidi="ar"/>
        </w:rPr>
        <w:t> </w:t>
      </w:r>
    </w:p>
    <w:p w14:paraId="6ED444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000000"/>
          <w:spacing w:val="0"/>
          <w:sz w:val="20"/>
          <w:szCs w:val="20"/>
          <w:shd w:val="clear" w:fill="FEFCFD"/>
        </w:rPr>
        <w:t>8 CVBS Encoding Module(DX218S)</w:t>
      </w:r>
    </w:p>
    <w:p w14:paraId="6D9330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u w:val="none"/>
          <w:shd w:val="clear" w:fill="FEFCFD"/>
        </w:rPr>
        <w:drawing>
          <wp:inline distT="0" distB="0" distL="114300" distR="114300">
            <wp:extent cx="6179185" cy="2599690"/>
            <wp:effectExtent l="0" t="0" r="12065" b="10160"/>
            <wp:docPr id="25" name="图片 11" descr="IMG_26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 descr="IMG_262"/>
                    <pic:cNvPicPr>
                      <a:picLocks noChangeAspect="1"/>
                    </pic:cNvPicPr>
                  </pic:nvPicPr>
                  <pic:blipFill>
                    <a:blip r:embed="rId18"/>
                    <a:stretch>
                      <a:fillRect/>
                    </a:stretch>
                  </pic:blipFill>
                  <pic:spPr>
                    <a:xfrm>
                      <a:off x="0" y="0"/>
                      <a:ext cx="6179185" cy="2599690"/>
                    </a:xfrm>
                    <a:prstGeom prst="rect">
                      <a:avLst/>
                    </a:prstGeom>
                    <a:noFill/>
                    <a:ln w="9525">
                      <a:noFill/>
                    </a:ln>
                  </pic:spPr>
                </pic:pic>
              </a:graphicData>
            </a:graphic>
          </wp:inline>
        </w:drawing>
      </w:r>
    </w:p>
    <w:p w14:paraId="0BDBED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Module Specifications:</w:t>
      </w:r>
    </w:p>
    <w:p w14:paraId="65CA7F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Input: 8 CVBS video, 8 Stereo Audio (DB15 to RCA)</w:t>
      </w:r>
    </w:p>
    <w:p w14:paraId="42EA6F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Video Encoding:</w:t>
      </w:r>
    </w:p>
    <w:p w14:paraId="50D08F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Video format: MPEG4 AVC/H.264</w:t>
      </w:r>
    </w:p>
    <w:p w14:paraId="323B90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Image format: PAL, NTSC SD signal</w:t>
      </w:r>
    </w:p>
    <w:p w14:paraId="2E2E95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Resolution: 720×576i, 720×480i</w:t>
      </w:r>
    </w:p>
    <w:p w14:paraId="29DA18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Rate Control: CBR/VBR</w:t>
      </w:r>
    </w:p>
    <w:p w14:paraId="5DE661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GOP structure: IPP  </w:t>
      </w:r>
    </w:p>
    <w:p w14:paraId="527477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Video bitrate: 1~7Mbps each channel</w:t>
      </w:r>
    </w:p>
    <w:p w14:paraId="3091E4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20"/>
          <w:szCs w:val="20"/>
          <w:shd w:val="clear" w:fill="FEFCFD"/>
        </w:rPr>
        <w:t>Audio Encoding:</w:t>
      </w:r>
    </w:p>
    <w:p w14:paraId="6ED35C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Audio format: MPEG-1 Layer 2</w:t>
      </w:r>
    </w:p>
    <w:p w14:paraId="2ED457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Sampling rate: 48KHz</w:t>
      </w:r>
    </w:p>
    <w:p w14:paraId="3E830A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Resolution: 24-bit</w:t>
      </w:r>
    </w:p>
    <w:p w14:paraId="17F721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Bit-rate: 64/128/192/224/256/320/384Kbps each channel</w:t>
      </w:r>
    </w:p>
    <w:p w14:paraId="262BEC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Support Logo, Caption, QR Code insertion</w:t>
      </w:r>
    </w:p>
    <w:p w14:paraId="4DEFF9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(Language Supported: 中文, English, اردو, for more languages please consult us…)</w:t>
      </w:r>
    </w:p>
    <w:p w14:paraId="29D2C4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 </w:t>
      </w:r>
    </w:p>
    <w:p w14:paraId="4AAE177B">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Style w:val="10"/>
          <w:rFonts w:hint="default" w:ascii="Verdana" w:hAnsi="Verdana" w:eastAsia="宋体" w:cs="Verdana"/>
          <w:i w:val="0"/>
          <w:iCs w:val="0"/>
          <w:caps w:val="0"/>
          <w:color w:val="333333"/>
          <w:spacing w:val="0"/>
          <w:kern w:val="0"/>
          <w:sz w:val="20"/>
          <w:szCs w:val="20"/>
          <w:shd w:val="clear" w:fill="FEFCFD"/>
          <w:lang w:val="en-US" w:eastAsia="zh-CN" w:bidi="ar"/>
        </w:rPr>
        <w:t>2 HDMI Encoding/Transcoding  Module (DX202A)</w:t>
      </w:r>
    </w:p>
    <w:p w14:paraId="4B55214B">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sz w:val="20"/>
          <w:szCs w:val="20"/>
          <w:u w:val="none"/>
          <w:shd w:val="clear" w:fill="FEFCFD"/>
        </w:rPr>
        <w:drawing>
          <wp:inline distT="0" distB="0" distL="114300" distR="114300">
            <wp:extent cx="6187440" cy="1964690"/>
            <wp:effectExtent l="0" t="0" r="0" b="0"/>
            <wp:docPr id="20" name="图片 12" descr="IMG_26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descr="IMG_263"/>
                    <pic:cNvPicPr>
                      <a:picLocks noChangeAspect="1"/>
                    </pic:cNvPicPr>
                  </pic:nvPicPr>
                  <pic:blipFill>
                    <a:blip r:embed="rId20"/>
                    <a:stretch>
                      <a:fillRect/>
                    </a:stretch>
                  </pic:blipFill>
                  <pic:spPr>
                    <a:xfrm>
                      <a:off x="0" y="0"/>
                      <a:ext cx="6187440" cy="1964690"/>
                    </a:xfrm>
                    <a:prstGeom prst="rect">
                      <a:avLst/>
                    </a:prstGeom>
                    <a:noFill/>
                    <a:ln w="9525">
                      <a:noFill/>
                    </a:ln>
                  </pic:spPr>
                </pic:pic>
              </a:graphicData>
            </a:graphic>
          </wp:inline>
        </w:drawing>
      </w:r>
    </w:p>
    <w:p w14:paraId="5194AA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Module Specifications:</w:t>
      </w:r>
    </w:p>
    <w:p w14:paraId="0CA10D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Input: 2*HDMI, 2*BNC for CC (Closed Caption) input and stream connector</w:t>
      </w:r>
    </w:p>
    <w:p w14:paraId="5E9F97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Video Encoding:</w:t>
      </w:r>
    </w:p>
    <w:p w14:paraId="4F0FFB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Video format: MPEG2 &amp; MPEG4 AVC/H.264</w:t>
      </w:r>
    </w:p>
    <w:p w14:paraId="699020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Input resolution:</w:t>
      </w:r>
    </w:p>
    <w:p w14:paraId="5F1A92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1920*1080_60P, 1920*1080_50P, 1920*1080_60i, 1920*1080_50i, 1280*720_60p, 1280*720_50P, 720*480_60i, 720*576_50i</w:t>
      </w:r>
    </w:p>
    <w:p w14:paraId="63CB94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Rate control mode: CBR/VBR    </w:t>
      </w:r>
    </w:p>
    <w:p w14:paraId="38CEB2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Aspect ratio: 16:9, 4:3</w:t>
      </w:r>
    </w:p>
    <w:p w14:paraId="73AB02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Video bitrate: 0.8~19Mbps for MPEG-2 /H.264 encoding</w:t>
      </w:r>
    </w:p>
    <w:p w14:paraId="794382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Support CC (closed caption)</w:t>
      </w:r>
    </w:p>
    <w:p w14:paraId="4EDC58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20"/>
          <w:szCs w:val="20"/>
          <w:shd w:val="clear" w:fill="FEFCFD"/>
        </w:rPr>
        <w:t>Audio Encoding:</w:t>
      </w:r>
    </w:p>
    <w:p w14:paraId="765CBC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Audio format: MPEG1 Layer II, MPEG2-AAC, MPEG4-AAC,</w:t>
      </w:r>
    </w:p>
    <w:p w14:paraId="42322B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Dolby Digital AC3 (2.0) encoding (Optional); AC3 (2.0/5.1) passthrough</w:t>
      </w:r>
    </w:p>
    <w:p w14:paraId="550451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Sampling rate: 48KHz   </w:t>
      </w:r>
    </w:p>
    <w:p w14:paraId="1F48A5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Audio bitrate: 64Kbps-320kbps each channel</w:t>
      </w:r>
    </w:p>
    <w:p w14:paraId="15C835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Video Tanscoding</w:t>
      </w:r>
      <w:r>
        <w:rPr>
          <w:rFonts w:hint="default" w:ascii="Verdana" w:hAnsi="Verdana" w:cs="Verdana"/>
          <w:i w:val="0"/>
          <w:iCs w:val="0"/>
          <w:caps w:val="0"/>
          <w:color w:val="333333"/>
          <w:spacing w:val="0"/>
          <w:sz w:val="20"/>
          <w:szCs w:val="20"/>
          <w:shd w:val="clear" w:fill="FEFCFD"/>
        </w:rPr>
        <w:t>:</w:t>
      </w:r>
    </w:p>
    <w:p w14:paraId="5D1657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2*MPEG2 HD → 2*MPEG2/H.264 HD; 2*MPEG2 HD → 2*MPEG2/H.264 SD;</w:t>
      </w:r>
    </w:p>
    <w:p w14:paraId="6EC3E5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2* H.264 HD → 2*MPEG2/H.264 HD; 2* H.264 HD → 2*MPEG2/H.264 SD;</w:t>
      </w:r>
    </w:p>
    <w:p w14:paraId="660554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4 *MPEG2 SD → 4 *MPEG2/H.264 SD; 4* H.264 SD → 4 *MPEG2/H.264 SD</w:t>
      </w:r>
    </w:p>
    <w:p w14:paraId="0CC254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Audio Tanscoding</w:t>
      </w:r>
      <w:r>
        <w:rPr>
          <w:rFonts w:hint="default" w:ascii="Verdana" w:hAnsi="Verdana" w:cs="Verdana"/>
          <w:i w:val="0"/>
          <w:iCs w:val="0"/>
          <w:caps w:val="0"/>
          <w:color w:val="333333"/>
          <w:spacing w:val="0"/>
          <w:sz w:val="20"/>
          <w:szCs w:val="20"/>
          <w:shd w:val="clear" w:fill="FEFCFD"/>
        </w:rPr>
        <w:t>:</w:t>
      </w:r>
    </w:p>
    <w:p w14:paraId="0D273A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MPEG-1 Layer 2, AC3 (Optional) and AAC any-to-any</w:t>
      </w:r>
    </w:p>
    <w:p w14:paraId="2AA42C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 </w:t>
      </w:r>
    </w:p>
    <w:p w14:paraId="28150AE8">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Style w:val="10"/>
          <w:rFonts w:hint="default" w:ascii="Verdana" w:hAnsi="Verdana" w:eastAsia="宋体" w:cs="Verdana"/>
          <w:i w:val="0"/>
          <w:iCs w:val="0"/>
          <w:caps w:val="0"/>
          <w:color w:val="333333"/>
          <w:spacing w:val="0"/>
          <w:kern w:val="0"/>
          <w:sz w:val="20"/>
          <w:szCs w:val="20"/>
          <w:shd w:val="clear" w:fill="FEFCFD"/>
          <w:lang w:val="en-US" w:eastAsia="zh-CN" w:bidi="ar"/>
        </w:rPr>
        <w:t>2 HD-SDI Encoding/Transcoding  Module (DX202A-D)</w:t>
      </w:r>
    </w:p>
    <w:p w14:paraId="55D594A4">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sz w:val="20"/>
          <w:szCs w:val="20"/>
          <w:u w:val="none"/>
          <w:shd w:val="clear" w:fill="FEFCFD"/>
        </w:rPr>
        <w:drawing>
          <wp:inline distT="0" distB="0" distL="114300" distR="114300">
            <wp:extent cx="6187440" cy="2305050"/>
            <wp:effectExtent l="0" t="0" r="0" b="0"/>
            <wp:docPr id="19" name="图片 13" descr="IMG_264">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descr="IMG_264"/>
                    <pic:cNvPicPr>
                      <a:picLocks noChangeAspect="1"/>
                    </pic:cNvPicPr>
                  </pic:nvPicPr>
                  <pic:blipFill>
                    <a:blip r:embed="rId22"/>
                    <a:stretch>
                      <a:fillRect/>
                    </a:stretch>
                  </pic:blipFill>
                  <pic:spPr>
                    <a:xfrm>
                      <a:off x="0" y="0"/>
                      <a:ext cx="6187440" cy="2305050"/>
                    </a:xfrm>
                    <a:prstGeom prst="rect">
                      <a:avLst/>
                    </a:prstGeom>
                    <a:noFill/>
                    <a:ln w="9525">
                      <a:noFill/>
                    </a:ln>
                  </pic:spPr>
                </pic:pic>
              </a:graphicData>
            </a:graphic>
          </wp:inline>
        </w:drawing>
      </w:r>
    </w:p>
    <w:p w14:paraId="660BCFE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kern w:val="0"/>
          <w:sz w:val="20"/>
          <w:szCs w:val="20"/>
          <w:shd w:val="clear" w:fill="FEFCFD"/>
          <w:lang w:val="en-US" w:eastAsia="zh-CN" w:bidi="ar"/>
        </w:rPr>
        <w:t> </w:t>
      </w:r>
    </w:p>
    <w:p w14:paraId="23B9AF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Module Specifications:</w:t>
      </w:r>
    </w:p>
    <w:p w14:paraId="284891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Input: 2*HD-SDI and stream connector</w:t>
      </w:r>
    </w:p>
    <w:p w14:paraId="228AB5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Video Encoding:</w:t>
      </w:r>
    </w:p>
    <w:p w14:paraId="25526C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Video format: MPEG2 &amp; MPEG4 AVC/H.264</w:t>
      </w:r>
    </w:p>
    <w:p w14:paraId="42C4B0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Input resolution:</w:t>
      </w:r>
    </w:p>
    <w:p w14:paraId="1BCF18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1920*1080_60P, 1920*1080_50P, 1920*1080_60i, 1920*1080_50i, 1280*720_60p, 1280*720_50P, 720*480_60i, 720*576_50i</w:t>
      </w:r>
    </w:p>
    <w:p w14:paraId="73E3E6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Rate control mode: CBR/VBR  </w:t>
      </w:r>
    </w:p>
    <w:p w14:paraId="161C80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Aspect ratio: 16:9, 4:3</w:t>
      </w:r>
    </w:p>
    <w:p w14:paraId="5B546C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Video bitrate: 0.8~19Mbps for MPEG-2 /H.264 encoding;</w:t>
      </w:r>
    </w:p>
    <w:p w14:paraId="3E0B19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Support CC (closed caption)</w:t>
      </w:r>
    </w:p>
    <w:p w14:paraId="157D1D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20"/>
          <w:szCs w:val="20"/>
          <w:shd w:val="clear" w:fill="FEFCFD"/>
        </w:rPr>
        <w:t>Audio Encoding:</w:t>
      </w:r>
    </w:p>
    <w:p w14:paraId="1BAD6F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Audio format:</w:t>
      </w:r>
    </w:p>
    <w:p w14:paraId="05BB51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MPEG1 Layer II, MPEG2-AAC, MPEG4-AAC,</w:t>
      </w:r>
    </w:p>
    <w:p w14:paraId="0D6033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Dolby Digital AC3 (2.0) encoding (Optional), AC3 (2.0/5.1) passthrough</w:t>
      </w:r>
    </w:p>
    <w:p w14:paraId="13FFEC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Sampling rate: 48KHz   </w:t>
      </w:r>
    </w:p>
    <w:p w14:paraId="578B04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Audio bitrate: 64Kbps-320kbps each channel</w:t>
      </w:r>
    </w:p>
    <w:p w14:paraId="28213B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Video Tanscoding</w:t>
      </w:r>
      <w:r>
        <w:rPr>
          <w:rFonts w:hint="default" w:ascii="Verdana" w:hAnsi="Verdana" w:cs="Verdana"/>
          <w:i w:val="0"/>
          <w:iCs w:val="0"/>
          <w:caps w:val="0"/>
          <w:color w:val="333333"/>
          <w:spacing w:val="0"/>
          <w:sz w:val="20"/>
          <w:szCs w:val="20"/>
          <w:shd w:val="clear" w:fill="FEFCFD"/>
        </w:rPr>
        <w:t>:</w:t>
      </w:r>
    </w:p>
    <w:p w14:paraId="04C660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2*MPEG2 HD → 2*MPEG2/H.264 HD; 2*MPEG2 HD → 2*MPEG2/H.264 SD;</w:t>
      </w:r>
    </w:p>
    <w:p w14:paraId="28EFB7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2* H.264 HD → 2*MPEG2/H.264 HD; 2* H.264 HD → 2*MPEG2/H.264 SD;</w:t>
      </w:r>
    </w:p>
    <w:p w14:paraId="450713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4 *MPEG2 SD → 4 *MPEG2/H.264 SD; 4* H.264 SD → 4 *MPEG2/H.264 SD</w:t>
      </w:r>
    </w:p>
    <w:p w14:paraId="5030E3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Audio Tanscoding</w:t>
      </w:r>
      <w:r>
        <w:rPr>
          <w:rFonts w:hint="default" w:ascii="Verdana" w:hAnsi="Verdana" w:cs="Verdana"/>
          <w:i w:val="0"/>
          <w:iCs w:val="0"/>
          <w:caps w:val="0"/>
          <w:color w:val="333333"/>
          <w:spacing w:val="0"/>
          <w:sz w:val="20"/>
          <w:szCs w:val="20"/>
          <w:shd w:val="clear" w:fill="FEFCFD"/>
        </w:rPr>
        <w:t>:</w:t>
      </w:r>
    </w:p>
    <w:p w14:paraId="4E79C7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MPEG-1 Layer 2, AC3 (Optional) and AAC any-to-any</w:t>
      </w:r>
    </w:p>
    <w:p w14:paraId="0A67CB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 </w:t>
      </w:r>
    </w:p>
    <w:p w14:paraId="58D818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20"/>
          <w:szCs w:val="20"/>
        </w:rPr>
      </w:pPr>
      <w:r>
        <w:rPr>
          <w:rStyle w:val="10"/>
          <w:rFonts w:hint="default" w:ascii="Verdana" w:hAnsi="Verdana" w:cs="Verdana"/>
          <w:i w:val="0"/>
          <w:iCs w:val="0"/>
          <w:caps w:val="0"/>
          <w:color w:val="333333"/>
          <w:spacing w:val="0"/>
          <w:sz w:val="20"/>
          <w:szCs w:val="20"/>
          <w:shd w:val="clear" w:fill="FEFCFD"/>
        </w:rPr>
        <w:t>4 HDMI Encoding Module (DX224HS)</w:t>
      </w:r>
    </w:p>
    <w:p w14:paraId="3DB6C8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20"/>
          <w:szCs w:val="20"/>
        </w:rPr>
      </w:pPr>
      <w:r>
        <w:rPr>
          <w:rStyle w:val="10"/>
          <w:rFonts w:hint="default" w:ascii="Verdana" w:hAnsi="Verdana" w:cs="Verdana"/>
          <w:i w:val="0"/>
          <w:iCs w:val="0"/>
          <w:caps w:val="0"/>
          <w:color w:val="FF0000"/>
          <w:spacing w:val="0"/>
          <w:sz w:val="24"/>
          <w:szCs w:val="24"/>
          <w:shd w:val="clear" w:fill="FFFF00"/>
        </w:rPr>
        <w:t>No Stock Available Currently. Please contact sales person for details.</w:t>
      </w:r>
    </w:p>
    <w:p w14:paraId="62CDE5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20"/>
          <w:szCs w:val="20"/>
        </w:rPr>
      </w:pPr>
      <w:r>
        <w:rPr>
          <w:rFonts w:hint="default" w:ascii="Verdana" w:hAnsi="Verdana" w:cs="Verdana"/>
          <w:i w:val="0"/>
          <w:iCs w:val="0"/>
          <w:caps w:val="0"/>
          <w:color w:val="333333"/>
          <w:spacing w:val="0"/>
          <w:sz w:val="20"/>
          <w:szCs w:val="20"/>
          <w:u w:val="none"/>
          <w:shd w:val="clear" w:fill="FEFCFD"/>
        </w:rPr>
        <w:drawing>
          <wp:inline distT="0" distB="0" distL="114300" distR="114300">
            <wp:extent cx="6179185" cy="2599690"/>
            <wp:effectExtent l="0" t="0" r="12065" b="10160"/>
            <wp:docPr id="21" name="图片 14" descr="IMG_265">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descr="IMG_265"/>
                    <pic:cNvPicPr>
                      <a:picLocks noChangeAspect="1"/>
                    </pic:cNvPicPr>
                  </pic:nvPicPr>
                  <pic:blipFill>
                    <a:blip r:embed="rId24"/>
                    <a:stretch>
                      <a:fillRect/>
                    </a:stretch>
                  </pic:blipFill>
                  <pic:spPr>
                    <a:xfrm>
                      <a:off x="0" y="0"/>
                      <a:ext cx="6179185" cy="2599690"/>
                    </a:xfrm>
                    <a:prstGeom prst="rect">
                      <a:avLst/>
                    </a:prstGeom>
                    <a:noFill/>
                    <a:ln w="9525">
                      <a:noFill/>
                    </a:ln>
                  </pic:spPr>
                </pic:pic>
              </a:graphicData>
            </a:graphic>
          </wp:inline>
        </w:drawing>
      </w:r>
    </w:p>
    <w:p w14:paraId="244BA1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7632F5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4*HDMI (1.4) input, HDCP 1.4</w:t>
      </w:r>
    </w:p>
    <w:p w14:paraId="61567F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Encoding:</w:t>
      </w:r>
    </w:p>
    <w:p w14:paraId="60CFE9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 format: HEVC/ H.265, MPEG4 AVC/H.264</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920"/>
        <w:gridCol w:w="6830"/>
      </w:tblGrid>
      <w:tr w14:paraId="20AA61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2550" w:type="dxa"/>
            <w:shd w:val="clear" w:color="auto" w:fill="auto"/>
            <w:vAlign w:val="center"/>
          </w:tcPr>
          <w:p w14:paraId="5AD524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Resolution</w:t>
            </w:r>
          </w:p>
        </w:tc>
        <w:tc>
          <w:tcPr>
            <w:tcW w:w="5805" w:type="dxa"/>
            <w:shd w:val="clear" w:color="auto" w:fill="auto"/>
            <w:vAlign w:val="center"/>
          </w:tcPr>
          <w:p w14:paraId="65860B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Available Output Resolution</w:t>
            </w:r>
          </w:p>
        </w:tc>
      </w:tr>
      <w:tr w14:paraId="7222C7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550" w:type="dxa"/>
            <w:shd w:val="clear" w:color="auto" w:fill="auto"/>
            <w:vAlign w:val="center"/>
          </w:tcPr>
          <w:p w14:paraId="091EE5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1920x1080P@60/59.94</w:t>
            </w:r>
          </w:p>
        </w:tc>
        <w:tc>
          <w:tcPr>
            <w:tcW w:w="5805" w:type="dxa"/>
            <w:shd w:val="clear" w:color="auto" w:fill="auto"/>
            <w:vAlign w:val="center"/>
          </w:tcPr>
          <w:p w14:paraId="44B8FC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1920x1080/1280x720/720*576/720*480P@60/50/30/25/24</w:t>
            </w:r>
          </w:p>
        </w:tc>
      </w:tr>
      <w:tr w14:paraId="69B442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2550" w:type="dxa"/>
            <w:shd w:val="clear" w:color="auto" w:fill="auto"/>
            <w:vAlign w:val="center"/>
          </w:tcPr>
          <w:p w14:paraId="2A17F0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1920x1080I@60/59.94</w:t>
            </w:r>
          </w:p>
        </w:tc>
        <w:tc>
          <w:tcPr>
            <w:tcW w:w="5805" w:type="dxa"/>
            <w:shd w:val="clear" w:color="auto" w:fill="auto"/>
            <w:vAlign w:val="center"/>
          </w:tcPr>
          <w:p w14:paraId="5DD600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1920x1080/1280x720/720*576/720*480P@30/25/24</w:t>
            </w:r>
          </w:p>
        </w:tc>
      </w:tr>
      <w:tr w14:paraId="25B1B9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550" w:type="dxa"/>
            <w:shd w:val="clear" w:color="auto" w:fill="auto"/>
            <w:vAlign w:val="center"/>
          </w:tcPr>
          <w:p w14:paraId="32F338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1920x1080P@50</w:t>
            </w:r>
          </w:p>
        </w:tc>
        <w:tc>
          <w:tcPr>
            <w:tcW w:w="5805" w:type="dxa"/>
            <w:shd w:val="clear" w:color="auto" w:fill="auto"/>
            <w:vAlign w:val="center"/>
          </w:tcPr>
          <w:p w14:paraId="10AB61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1920x1080/1280x720/720*576/720*480P@50/30/25/24</w:t>
            </w:r>
          </w:p>
        </w:tc>
      </w:tr>
      <w:tr w14:paraId="6A366C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2550" w:type="dxa"/>
            <w:shd w:val="clear" w:color="auto" w:fill="auto"/>
            <w:vAlign w:val="center"/>
          </w:tcPr>
          <w:p w14:paraId="01F8DC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1920x1080I@50</w:t>
            </w:r>
          </w:p>
        </w:tc>
        <w:tc>
          <w:tcPr>
            <w:tcW w:w="5805" w:type="dxa"/>
            <w:shd w:val="clear" w:color="auto" w:fill="auto"/>
            <w:vAlign w:val="center"/>
          </w:tcPr>
          <w:p w14:paraId="4F91BC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1920x1080/1280x720/720*576/720*480P@25/24</w:t>
            </w:r>
          </w:p>
        </w:tc>
      </w:tr>
      <w:tr w14:paraId="012D88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2550" w:type="dxa"/>
            <w:shd w:val="clear" w:color="auto" w:fill="auto"/>
            <w:vAlign w:val="center"/>
          </w:tcPr>
          <w:p w14:paraId="404920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1280x720P@60/59.94</w:t>
            </w:r>
          </w:p>
        </w:tc>
        <w:tc>
          <w:tcPr>
            <w:tcW w:w="5805" w:type="dxa"/>
            <w:shd w:val="clear" w:color="auto" w:fill="auto"/>
            <w:vAlign w:val="center"/>
          </w:tcPr>
          <w:p w14:paraId="0BD39A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1280x720/720*576/720*480P@60/50/30/25/24</w:t>
            </w:r>
          </w:p>
        </w:tc>
      </w:tr>
      <w:tr w14:paraId="6C3AC1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550" w:type="dxa"/>
            <w:shd w:val="clear" w:color="auto" w:fill="auto"/>
            <w:vAlign w:val="center"/>
          </w:tcPr>
          <w:p w14:paraId="757141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1280x720P@50</w:t>
            </w:r>
          </w:p>
        </w:tc>
        <w:tc>
          <w:tcPr>
            <w:tcW w:w="5805" w:type="dxa"/>
            <w:shd w:val="clear" w:color="auto" w:fill="auto"/>
            <w:vAlign w:val="center"/>
          </w:tcPr>
          <w:p w14:paraId="4801E9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1280x720/720*576/720*480P@50/30/25/24</w:t>
            </w:r>
          </w:p>
        </w:tc>
      </w:tr>
      <w:tr w14:paraId="7800B9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550" w:type="dxa"/>
            <w:shd w:val="clear" w:color="auto" w:fill="auto"/>
            <w:vAlign w:val="center"/>
          </w:tcPr>
          <w:p w14:paraId="280FD0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720*576I@50</w:t>
            </w:r>
          </w:p>
        </w:tc>
        <w:tc>
          <w:tcPr>
            <w:tcW w:w="5805" w:type="dxa"/>
            <w:shd w:val="clear" w:color="auto" w:fill="auto"/>
            <w:vAlign w:val="center"/>
          </w:tcPr>
          <w:p w14:paraId="2E6336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720*576/720*480P@25/24</w:t>
            </w:r>
          </w:p>
        </w:tc>
      </w:tr>
      <w:tr w14:paraId="64D7DD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2550" w:type="dxa"/>
            <w:shd w:val="clear" w:color="auto" w:fill="auto"/>
            <w:vAlign w:val="center"/>
          </w:tcPr>
          <w:p w14:paraId="657339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720*480I@60</w:t>
            </w:r>
          </w:p>
        </w:tc>
        <w:tc>
          <w:tcPr>
            <w:tcW w:w="5805" w:type="dxa"/>
            <w:shd w:val="clear" w:color="auto" w:fill="auto"/>
            <w:vAlign w:val="center"/>
          </w:tcPr>
          <w:p w14:paraId="5D6120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720*480P@30/25/24</w:t>
            </w:r>
          </w:p>
        </w:tc>
      </w:tr>
    </w:tbl>
    <w:p w14:paraId="31D640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Chroma: 4:2:0</w:t>
      </w:r>
    </w:p>
    <w:p w14:paraId="3C0715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GOP structure: IP, IBBP, IBBBP</w:t>
      </w:r>
    </w:p>
    <w:p w14:paraId="2ECDD7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 Bit-rate: 1Mbps~15Mbps per channel</w:t>
      </w:r>
    </w:p>
    <w:p w14:paraId="016A7E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Rate Control: CBR/VBR</w:t>
      </w:r>
    </w:p>
    <w:p w14:paraId="571D0E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Audio Encoding:</w:t>
      </w:r>
    </w:p>
    <w:p w14:paraId="56D154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Audio format: MPEG-1 Layer 2, LC-AAC, HE-AAC, HE-AAC V2, AC3 Passthrough</w:t>
      </w:r>
    </w:p>
    <w:p w14:paraId="6D1033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Sampling rate: 48 KHz</w:t>
      </w:r>
    </w:p>
    <w:p w14:paraId="38A808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Resolution: 24-bit</w:t>
      </w:r>
    </w:p>
    <w:p w14:paraId="323CD9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Audio Bit-rate (per channel):</w:t>
      </w:r>
    </w:p>
    <w:p w14:paraId="2AE1BE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48Kbps~384Kbps (MPEG-1 Layer 2 &amp; LC-AAC)</w:t>
      </w:r>
    </w:p>
    <w:p w14:paraId="2ECC2F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24 Kbps~128 Kbps (HE-AAC)</w:t>
      </w:r>
    </w:p>
    <w:p w14:paraId="079DD6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18 Kbps~56 Kbps (HE-AAC V2)</w:t>
      </w:r>
    </w:p>
    <w:p w14:paraId="14E5AD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FF0000"/>
          <w:spacing w:val="0"/>
          <w:sz w:val="18"/>
          <w:szCs w:val="18"/>
          <w:shd w:val="clear" w:fill="FEFCFD"/>
        </w:rPr>
        <w:t>Others: Support Logo, Caption, QR Code insertion </w:t>
      </w:r>
    </w:p>
    <w:p w14:paraId="2DF8A8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10DC29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2 Tuner Descrambling Module (DX902A)</w:t>
      </w:r>
    </w:p>
    <w:p w14:paraId="4A8B7E42">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3480435"/>
            <wp:effectExtent l="0" t="0" r="3810" b="5715"/>
            <wp:docPr id="23" name="图片 15" descr="IMG_266">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5" descr="IMG_266"/>
                    <pic:cNvPicPr>
                      <a:picLocks noChangeAspect="1"/>
                    </pic:cNvPicPr>
                  </pic:nvPicPr>
                  <pic:blipFill>
                    <a:blip r:embed="rId26"/>
                    <a:stretch>
                      <a:fillRect/>
                    </a:stretch>
                  </pic:blipFill>
                  <pic:spPr>
                    <a:xfrm>
                      <a:off x="0" y="0"/>
                      <a:ext cx="6187440" cy="3480435"/>
                    </a:xfrm>
                    <a:prstGeom prst="rect">
                      <a:avLst/>
                    </a:prstGeom>
                    <a:noFill/>
                    <a:ln w="9525">
                      <a:noFill/>
                    </a:ln>
                  </pic:spPr>
                </pic:pic>
              </a:graphicData>
            </a:graphic>
          </wp:inline>
        </w:drawing>
      </w:r>
    </w:p>
    <w:p w14:paraId="0C961CC6">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5DB659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3497CA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in: 2 Tuner input, F Type</w:t>
      </w:r>
    </w:p>
    <w:p w14:paraId="70778F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DVB-CI: 2 Independent common interface slots</w:t>
      </w:r>
    </w:p>
    <w:p w14:paraId="55DB1D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Standard: DVB-S/S2/</w:t>
      </w:r>
      <w:r>
        <w:rPr>
          <w:rStyle w:val="10"/>
          <w:rFonts w:hint="default" w:ascii="Verdana" w:hAnsi="Verdana" w:cs="Verdana"/>
          <w:i w:val="0"/>
          <w:iCs w:val="0"/>
          <w:caps w:val="0"/>
          <w:color w:val="FF0000"/>
          <w:spacing w:val="0"/>
          <w:sz w:val="18"/>
          <w:szCs w:val="18"/>
          <w:shd w:val="clear" w:fill="FEFCFD"/>
        </w:rPr>
        <w:t>S2X</w:t>
      </w:r>
    </w:p>
    <w:p w14:paraId="19A1A5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Tuner Section:    </w:t>
      </w:r>
    </w:p>
    <w:p w14:paraId="6D208E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DVB-S     Input Frequency: 950-2150MHz   </w:t>
      </w:r>
    </w:p>
    <w:p w14:paraId="0546C4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Symbol Rate: QPSK 0.5~45 Msps</w:t>
      </w:r>
    </w:p>
    <w:p w14:paraId="61A5EF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FEC Demodulation: 1/2, 2/3, 3/4, 5/6, 7/8</w:t>
      </w:r>
    </w:p>
    <w:p w14:paraId="5812AA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164E17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DVB-S2    Input Frequency: 950-2150MHz</w:t>
      </w:r>
    </w:p>
    <w:p w14:paraId="609705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Symbol rate: QPSK/8PSK/16APSK 0.5~45 Msps; 32APSK 0.5~40 Msps</w:t>
      </w:r>
    </w:p>
    <w:p w14:paraId="63858B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FEC Demodulation: QPSK: 1/2, 3/5, 2/3, 3/4, 4/5, 5/6, 8/9, 9/10</w:t>
      </w:r>
    </w:p>
    <w:p w14:paraId="5F0848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8PSK: 3/5, 2/3, 3/4, 5/6, 8/9, 9/10</w:t>
      </w:r>
    </w:p>
    <w:p w14:paraId="0E1C47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16APSK: 2/3, 3/4, 4/5, 5/6, 8/9, 9/10</w:t>
      </w:r>
    </w:p>
    <w:p w14:paraId="0A41EA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32APSK: 3/4, 4/5, 5/6, 8/9</w:t>
      </w:r>
    </w:p>
    <w:p w14:paraId="656773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7D5FCE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FF0000"/>
          <w:spacing w:val="0"/>
          <w:sz w:val="18"/>
          <w:szCs w:val="18"/>
          <w:shd w:val="clear" w:fill="FEFCFD"/>
        </w:rPr>
        <w:t>DVB-S2X </w:t>
      </w:r>
      <w:r>
        <w:rPr>
          <w:rFonts w:hint="default" w:ascii="Verdana" w:hAnsi="Verdana" w:cs="Verdana"/>
          <w:i w:val="0"/>
          <w:iCs w:val="0"/>
          <w:caps w:val="0"/>
          <w:color w:val="333333"/>
          <w:spacing w:val="0"/>
          <w:sz w:val="18"/>
          <w:szCs w:val="18"/>
          <w:shd w:val="clear" w:fill="FEFCFD"/>
        </w:rPr>
        <w:t>  Input Frequency: 950-2150MHz</w:t>
      </w:r>
    </w:p>
    <w:p w14:paraId="005118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Symbol rate: QPSK/8PSK/16APSK 0.5~45 Msps; 8APSK/32APSK: 0.5~40Msps</w:t>
      </w:r>
    </w:p>
    <w:p w14:paraId="35C03C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FEC Demodulation: QPSK: 1/2, 3/5, 2/3, 3/4, 4/5, 5/6, 8/9, 9/10, 13/45, 9/20, 11/20</w:t>
      </w:r>
    </w:p>
    <w:p w14:paraId="5BBDC8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8PSK: 3/5, 2/3, 3/4, 5/6, 8/9, 9/10, 23/36, 25/36, 13/18</w:t>
      </w:r>
    </w:p>
    <w:p w14:paraId="36F46A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8APSK: 5/9-L, 26/45-L</w:t>
      </w:r>
    </w:p>
    <w:p w14:paraId="11090F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16APSK: 2/3, 3/4, 4/5, 5/6, 8/9, 9/10,1/2-L, 8/15-L, 5/9-L, 26/45, 3/5, 3/5-L, 28/45, 23/36, 2/3-L, 25/36, 13/18, 7/9, 77/90</w:t>
      </w:r>
    </w:p>
    <w:p w14:paraId="73D6CF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32APSK: 3/4, 4/5, 5/6, 8/9, 2/3-L, 32/45, 11/15, 7/9                                                          </w:t>
      </w:r>
    </w:p>
    <w:p w14:paraId="3C905C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4BC181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Signal Strength: -65~ -25dBm</w:t>
      </w:r>
    </w:p>
    <w:p w14:paraId="4F7187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Diseqc function</w:t>
      </w:r>
    </w:p>
    <w:p w14:paraId="3798BE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Multiplexing:</w:t>
      </w:r>
    </w:p>
    <w:p w14:paraId="52B5DE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PID Remapping: 256 output pids</w:t>
      </w:r>
    </w:p>
    <w:p w14:paraId="58D5F7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Function: PID remapping (automatically or manually), Accurate PCR adjusting, generate PSI/ SI table automatically  </w:t>
      </w:r>
    </w:p>
    <w:p w14:paraId="5FE563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Descrambling:    </w:t>
      </w:r>
    </w:p>
    <w:p w14:paraId="492CE3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CAM/CI Quantity: 2       </w:t>
      </w:r>
    </w:p>
    <w:p w14:paraId="6F2940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BISS Mode: Mode 1, Mode E; up to 120Mbps (Optional as required)</w:t>
      </w:r>
    </w:p>
    <w:p w14:paraId="71860E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6BA4E9F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2 Tuner Descrambling Module (DX912)</w:t>
      </w:r>
    </w:p>
    <w:p w14:paraId="61F5A011">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2331720"/>
            <wp:effectExtent l="0" t="0" r="0" b="0"/>
            <wp:docPr id="32" name="图片 16" descr="IMG_267">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descr="IMG_267"/>
                    <pic:cNvPicPr>
                      <a:picLocks noChangeAspect="1"/>
                    </pic:cNvPicPr>
                  </pic:nvPicPr>
                  <pic:blipFill>
                    <a:blip r:embed="rId28"/>
                    <a:stretch>
                      <a:fillRect/>
                    </a:stretch>
                  </pic:blipFill>
                  <pic:spPr>
                    <a:xfrm>
                      <a:off x="0" y="0"/>
                      <a:ext cx="6187440" cy="2331720"/>
                    </a:xfrm>
                    <a:prstGeom prst="rect">
                      <a:avLst/>
                    </a:prstGeom>
                    <a:noFill/>
                    <a:ln w="9525">
                      <a:noFill/>
                    </a:ln>
                  </pic:spPr>
                </pic:pic>
              </a:graphicData>
            </a:graphic>
          </wp:inline>
        </w:drawing>
      </w:r>
    </w:p>
    <w:p w14:paraId="0B9A7D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09E9ED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in: 2 Tuner input, F Type</w:t>
      </w:r>
    </w:p>
    <w:p w14:paraId="509806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DVB-CI: 2 Independent common interface slots</w:t>
      </w:r>
    </w:p>
    <w:p w14:paraId="4B7B4F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Standard: DVB-C (J.83 A/C)/J.83B/ DVB-T/ISDB-T switchable</w:t>
      </w:r>
    </w:p>
    <w:p w14:paraId="3801D9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517137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DVB-C (J.83 A/C); J.83B</w:t>
      </w:r>
    </w:p>
    <w:p w14:paraId="3E16F2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Frequency: 60MHz~890MHz</w:t>
      </w:r>
    </w:p>
    <w:p w14:paraId="432392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Symbol rate: 1000~9000Ksps</w:t>
      </w:r>
    </w:p>
    <w:p w14:paraId="3A69B3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Constellation: 16/32/64/128/256 QAM; 64/256 QAM for J.83B</w:t>
      </w:r>
    </w:p>
    <w:p w14:paraId="0F6802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3B4710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DVB-T</w:t>
      </w:r>
    </w:p>
    <w:p w14:paraId="18CA99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Frequency In: 60MHz~890MHz</w:t>
      </w:r>
    </w:p>
    <w:p w14:paraId="4AA846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Bandwidth: 5/6/7/8M bandwidth</w:t>
      </w:r>
    </w:p>
    <w:p w14:paraId="7F4A3D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PLP Index: 0~255 (Optional)</w:t>
      </w:r>
    </w:p>
    <w:p w14:paraId="14D216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0B4B34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ISDB-T</w:t>
      </w:r>
    </w:p>
    <w:p w14:paraId="71B69B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Frequency: 60-890MHz</w:t>
      </w:r>
    </w:p>
    <w:p w14:paraId="6A8A6A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7E54C2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Signal Strength: -65~ -25dBm</w:t>
      </w:r>
    </w:p>
    <w:p w14:paraId="4ABC3D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Multiplexing:</w:t>
      </w:r>
    </w:p>
    <w:p w14:paraId="159F5D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PID Remapping: 256 output pids</w:t>
      </w:r>
    </w:p>
    <w:p w14:paraId="4BE366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Function: PID remapping (automatically or manually), Accurate PCR adjusting, generate PSI/ SI table automatically  </w:t>
      </w:r>
    </w:p>
    <w:p w14:paraId="6A0DB7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Descrambling:    </w:t>
      </w:r>
    </w:p>
    <w:p w14:paraId="10D9D7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CAM/CI Quantity: 2       </w:t>
      </w:r>
    </w:p>
    <w:p w14:paraId="44A2D4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BISS Mode: Mode 1, Mode E; up to 120Mbps (Optional as required)</w:t>
      </w:r>
    </w:p>
    <w:p w14:paraId="41400C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4  FTA Tuner Module (DX904B) </w:t>
      </w:r>
      <w:r>
        <w:rPr>
          <w:rFonts w:hint="default" w:ascii="Verdana" w:hAnsi="Verdana" w:cs="Verdana"/>
          <w:i w:val="0"/>
          <w:iCs w:val="0"/>
          <w:caps w:val="0"/>
          <w:color w:val="333333"/>
          <w:spacing w:val="0"/>
          <w:sz w:val="18"/>
          <w:szCs w:val="18"/>
          <w:u w:val="none"/>
          <w:shd w:val="clear" w:fill="FEFCFD"/>
        </w:rPr>
        <w:drawing>
          <wp:inline distT="0" distB="0" distL="114300" distR="114300">
            <wp:extent cx="476250" cy="476250"/>
            <wp:effectExtent l="0" t="0" r="0" b="0"/>
            <wp:docPr id="31" name="图片 17" descr="IMG_26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7" descr="IMG_268"/>
                    <pic:cNvPicPr>
                      <a:picLocks noChangeAspect="1"/>
                    </pic:cNvPicPr>
                  </pic:nvPicPr>
                  <pic:blipFill>
                    <a:blip r:embed="rId12"/>
                    <a:stretch>
                      <a:fillRect/>
                    </a:stretch>
                  </pic:blipFill>
                  <pic:spPr>
                    <a:xfrm>
                      <a:off x="0" y="0"/>
                      <a:ext cx="476250" cy="476250"/>
                    </a:xfrm>
                    <a:prstGeom prst="rect">
                      <a:avLst/>
                    </a:prstGeom>
                    <a:noFill/>
                    <a:ln w="9525">
                      <a:noFill/>
                    </a:ln>
                  </pic:spPr>
                </pic:pic>
              </a:graphicData>
            </a:graphic>
          </wp:inline>
        </w:drawing>
      </w:r>
    </w:p>
    <w:p w14:paraId="11B6BBD7">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2390140"/>
            <wp:effectExtent l="0" t="0" r="0" b="0"/>
            <wp:docPr id="9" name="图片 18" descr="IMG_269">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descr="IMG_269"/>
                    <pic:cNvPicPr>
                      <a:picLocks noChangeAspect="1"/>
                    </pic:cNvPicPr>
                  </pic:nvPicPr>
                  <pic:blipFill>
                    <a:blip r:embed="rId30"/>
                    <a:stretch>
                      <a:fillRect/>
                    </a:stretch>
                  </pic:blipFill>
                  <pic:spPr>
                    <a:xfrm>
                      <a:off x="0" y="0"/>
                      <a:ext cx="6187440" cy="2390140"/>
                    </a:xfrm>
                    <a:prstGeom prst="rect">
                      <a:avLst/>
                    </a:prstGeom>
                    <a:noFill/>
                    <a:ln w="9525">
                      <a:noFill/>
                    </a:ln>
                  </pic:spPr>
                </pic:pic>
              </a:graphicData>
            </a:graphic>
          </wp:inline>
        </w:drawing>
      </w:r>
    </w:p>
    <w:p w14:paraId="0B7C5F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31F0EC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in: 4 Tuner input, F Type</w:t>
      </w:r>
    </w:p>
    <w:p w14:paraId="762B6C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out: 1 MPTS out over UDP, unicast/multicast</w:t>
      </w:r>
    </w:p>
    <w:p w14:paraId="35D53A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Standard: DVB-S/S2/</w:t>
      </w:r>
      <w:r>
        <w:rPr>
          <w:rStyle w:val="10"/>
          <w:rFonts w:hint="default" w:ascii="Verdana" w:hAnsi="Verdana" w:cs="Verdana"/>
          <w:i w:val="0"/>
          <w:iCs w:val="0"/>
          <w:caps w:val="0"/>
          <w:color w:val="FF0000"/>
          <w:spacing w:val="0"/>
          <w:sz w:val="18"/>
          <w:szCs w:val="18"/>
          <w:shd w:val="clear" w:fill="FEFCFD"/>
        </w:rPr>
        <w:t>S2X</w:t>
      </w:r>
    </w:p>
    <w:p w14:paraId="1C4284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Tuner Section</w:t>
      </w:r>
    </w:p>
    <w:p w14:paraId="4BE503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DVB-S     Input Frequency: 950-2150MHz   </w:t>
      </w:r>
    </w:p>
    <w:p w14:paraId="388951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Symbol Rate: QPSK 0.5~45 Msps</w:t>
      </w:r>
    </w:p>
    <w:p w14:paraId="2CA7AC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FEC Demodulation: 1/2, 2/3, 3/4, 5/6, 7/8</w:t>
      </w:r>
    </w:p>
    <w:p w14:paraId="4ECD40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4D0B4F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DVB-S2    Input Frequency: 950-2150MHz</w:t>
      </w:r>
    </w:p>
    <w:p w14:paraId="13BB7D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Symbol rate: QPSK/8PSK/16APSK 0.5~45 Msps; 32APSK 0.5~40 Msps</w:t>
      </w:r>
    </w:p>
    <w:p w14:paraId="61365A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FEC Demodulation: QPSK: 1/2, 3/5, 2/3, 3/4, 4/5, 5/6, 8/9, 9/10</w:t>
      </w:r>
    </w:p>
    <w:p w14:paraId="0CF039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8PSK: 3/5, 2/3, 3/4, 5/6, 8/9, 9/10</w:t>
      </w:r>
    </w:p>
    <w:p w14:paraId="5C0CAC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16APSK: 2/3, 3/4, 4/5, 5/6, 8/9, 9/10</w:t>
      </w:r>
    </w:p>
    <w:p w14:paraId="0A8902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32APSK: 3/4, 4/5, 5/6, 8/9</w:t>
      </w:r>
    </w:p>
    <w:p w14:paraId="0644B1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2D330A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FF0000"/>
          <w:spacing w:val="0"/>
          <w:sz w:val="18"/>
          <w:szCs w:val="18"/>
          <w:shd w:val="clear" w:fill="FEFCFD"/>
        </w:rPr>
        <w:t>DVB-S2X </w:t>
      </w:r>
      <w:r>
        <w:rPr>
          <w:rFonts w:hint="default" w:ascii="Verdana" w:hAnsi="Verdana" w:cs="Verdana"/>
          <w:i w:val="0"/>
          <w:iCs w:val="0"/>
          <w:caps w:val="0"/>
          <w:color w:val="333333"/>
          <w:spacing w:val="0"/>
          <w:sz w:val="18"/>
          <w:szCs w:val="18"/>
          <w:shd w:val="clear" w:fill="FEFCFD"/>
        </w:rPr>
        <w:t>  Input Frequency: 950-2150MHz</w:t>
      </w:r>
    </w:p>
    <w:p w14:paraId="18753E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Symbol rate: QPSK/8PSK/16APSK 0.5~45 Msps; 8APSK/32APSK: 0.5~40Msps</w:t>
      </w:r>
    </w:p>
    <w:p w14:paraId="7A1A95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FEC Demodulation: QPSK: 1/2, 3/5, 2/3, 3/4, 4/5, 5/6, 8/9, 9/10, 13/45, 9/20, 11/20</w:t>
      </w:r>
    </w:p>
    <w:p w14:paraId="46EEE2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8PSK: 3/5, 2/3, 3/4, 5/6, 8/9, 9/10, 23/36, 25/36, 13/18</w:t>
      </w:r>
    </w:p>
    <w:p w14:paraId="080828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8APSK: 5/9-L, 26/45-L</w:t>
      </w:r>
    </w:p>
    <w:p w14:paraId="6DBB75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16APSK: 2/3, 3/4, 4/5, 5/6, 8/9, 9/10,1/2-L, 8/15-L, 5/9-L, 26/45, 3/5, 3/5-L, 28/45, 23/36, 2/3-L, 25/36, 13/18, 7/9, 77/90</w:t>
      </w:r>
    </w:p>
    <w:p w14:paraId="3EBA68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32APSK: 3/4, 4/5, 5/6, 8/9, 2/3-L, 32/45, 11/15, 7/9</w:t>
      </w:r>
    </w:p>
    <w:p w14:paraId="074933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Signal Strength: -65 ~ -25dBm</w:t>
      </w:r>
    </w:p>
    <w:p w14:paraId="36BB12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Diseqc function</w:t>
      </w:r>
    </w:p>
    <w:p w14:paraId="2F0926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3AD454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Multiplexing:</w:t>
      </w:r>
    </w:p>
    <w:p w14:paraId="706A5C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 number of managing PID: 256</w:t>
      </w:r>
    </w:p>
    <w:p w14:paraId="091096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Function: PID remapping (automatically/ manually), Accurate PCR adjust, PID pass-through</w:t>
      </w:r>
    </w:p>
    <w:p w14:paraId="45E432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6F064A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4  FTA Tuner Module (DX924)</w:t>
      </w:r>
      <w:r>
        <w:rPr>
          <w:rFonts w:hint="default" w:ascii="Verdana" w:hAnsi="Verdana" w:cs="Verdana"/>
          <w:i w:val="0"/>
          <w:iCs w:val="0"/>
          <w:caps w:val="0"/>
          <w:color w:val="333333"/>
          <w:spacing w:val="0"/>
          <w:sz w:val="20"/>
          <w:szCs w:val="20"/>
          <w:u w:val="none"/>
          <w:shd w:val="clear" w:fill="FEFCFD"/>
        </w:rPr>
        <w:drawing>
          <wp:inline distT="0" distB="0" distL="114300" distR="114300">
            <wp:extent cx="476250" cy="476250"/>
            <wp:effectExtent l="0" t="0" r="0" b="0"/>
            <wp:docPr id="17" name="图片 19" descr="IMG_27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9" descr="IMG_270"/>
                    <pic:cNvPicPr>
                      <a:picLocks noChangeAspect="1"/>
                    </pic:cNvPicPr>
                  </pic:nvPicPr>
                  <pic:blipFill>
                    <a:blip r:embed="rId12"/>
                    <a:stretch>
                      <a:fillRect/>
                    </a:stretch>
                  </pic:blipFill>
                  <pic:spPr>
                    <a:xfrm>
                      <a:off x="0" y="0"/>
                      <a:ext cx="476250" cy="476250"/>
                    </a:xfrm>
                    <a:prstGeom prst="rect">
                      <a:avLst/>
                    </a:prstGeom>
                    <a:noFill/>
                    <a:ln w="9525">
                      <a:noFill/>
                    </a:ln>
                  </pic:spPr>
                </pic:pic>
              </a:graphicData>
            </a:graphic>
          </wp:inline>
        </w:drawing>
      </w:r>
    </w:p>
    <w:p w14:paraId="09CC23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u w:val="none"/>
          <w:shd w:val="clear" w:fill="FEFCFD"/>
        </w:rPr>
        <w:drawing>
          <wp:inline distT="0" distB="0" distL="114300" distR="114300">
            <wp:extent cx="6187440" cy="2409190"/>
            <wp:effectExtent l="0" t="0" r="0" b="0"/>
            <wp:docPr id="34" name="图片 20" descr="IMG_271">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0" descr="IMG_271"/>
                    <pic:cNvPicPr>
                      <a:picLocks noChangeAspect="1"/>
                    </pic:cNvPicPr>
                  </pic:nvPicPr>
                  <pic:blipFill>
                    <a:blip r:embed="rId32"/>
                    <a:stretch>
                      <a:fillRect/>
                    </a:stretch>
                  </pic:blipFill>
                  <pic:spPr>
                    <a:xfrm>
                      <a:off x="0" y="0"/>
                      <a:ext cx="6187440" cy="2409190"/>
                    </a:xfrm>
                    <a:prstGeom prst="rect">
                      <a:avLst/>
                    </a:prstGeom>
                    <a:noFill/>
                    <a:ln w="9525">
                      <a:noFill/>
                    </a:ln>
                  </pic:spPr>
                </pic:pic>
              </a:graphicData>
            </a:graphic>
          </wp:inline>
        </w:drawing>
      </w:r>
    </w:p>
    <w:p w14:paraId="52CC4A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Style w:val="10"/>
          <w:rFonts w:hint="default" w:ascii="Verdana" w:hAnsi="Verdana" w:cs="Verdana"/>
          <w:i w:val="0"/>
          <w:iCs w:val="0"/>
          <w:caps w:val="0"/>
          <w:color w:val="333333"/>
          <w:spacing w:val="0"/>
          <w:sz w:val="20"/>
          <w:szCs w:val="20"/>
          <w:shd w:val="clear" w:fill="FEFCFD"/>
        </w:rPr>
        <w:t>Module Specifications:</w:t>
      </w:r>
    </w:p>
    <w:p w14:paraId="322B46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Stream in: 4 Tuner input, F Type</w:t>
      </w:r>
    </w:p>
    <w:p w14:paraId="3D6386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Standard: DX924: DVB-C(J.83 A/C)/J.83B/ DVB-T/ISDB-T switchable</w:t>
      </w:r>
    </w:p>
    <w:p w14:paraId="42D4D2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Standard: </w:t>
      </w:r>
      <w:r>
        <w:rPr>
          <w:rStyle w:val="10"/>
          <w:rFonts w:hint="default" w:ascii="Verdana" w:hAnsi="Verdana" w:cs="Verdana"/>
          <w:i w:val="0"/>
          <w:iCs w:val="0"/>
          <w:caps w:val="0"/>
          <w:color w:val="333333"/>
          <w:spacing w:val="0"/>
          <w:sz w:val="20"/>
          <w:szCs w:val="20"/>
          <w:shd w:val="clear" w:fill="FEFCFD"/>
        </w:rPr>
        <w:t>DVB-C(J.83 A/C); J.83B</w:t>
      </w:r>
    </w:p>
    <w:p w14:paraId="6518D1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Input Frequency: 60MHz~890MHz</w:t>
      </w:r>
    </w:p>
    <w:p w14:paraId="41F6B8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Symbol rate: 1000~9000Ksps</w:t>
      </w:r>
    </w:p>
    <w:p w14:paraId="62845A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Constellation: 16/32/64/128/256 QAM; 64/256 QAM for J.83B</w:t>
      </w:r>
    </w:p>
    <w:p w14:paraId="1CC542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Standard: </w:t>
      </w:r>
      <w:r>
        <w:rPr>
          <w:rStyle w:val="10"/>
          <w:rFonts w:hint="default" w:ascii="Verdana" w:hAnsi="Verdana" w:cs="Verdana"/>
          <w:i w:val="0"/>
          <w:iCs w:val="0"/>
          <w:caps w:val="0"/>
          <w:color w:val="333333"/>
          <w:spacing w:val="0"/>
          <w:sz w:val="20"/>
          <w:szCs w:val="20"/>
          <w:shd w:val="clear" w:fill="FEFCFD"/>
        </w:rPr>
        <w:t>DVB-T</w:t>
      </w:r>
    </w:p>
    <w:p w14:paraId="37B818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Frequency In: 60MHz~890MHz</w:t>
      </w:r>
    </w:p>
    <w:p w14:paraId="508502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Bandwidth: 5/6/7/8M bandwidth</w:t>
      </w:r>
    </w:p>
    <w:p w14:paraId="28563F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20"/>
          <w:szCs w:val="20"/>
        </w:rPr>
      </w:pPr>
      <w:r>
        <w:rPr>
          <w:rFonts w:hint="default" w:ascii="Verdana" w:hAnsi="Verdana" w:cs="Verdana"/>
          <w:i w:val="0"/>
          <w:iCs w:val="0"/>
          <w:caps w:val="0"/>
          <w:color w:val="333333"/>
          <w:spacing w:val="0"/>
          <w:sz w:val="20"/>
          <w:szCs w:val="20"/>
          <w:shd w:val="clear" w:fill="FEFCFD"/>
        </w:rPr>
        <w:t>PLP Index: 0~255(optional)</w:t>
      </w:r>
    </w:p>
    <w:p w14:paraId="571E2D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Standard:</w:t>
      </w:r>
      <w:r>
        <w:rPr>
          <w:rStyle w:val="10"/>
          <w:rFonts w:hint="default" w:ascii="Verdana" w:hAnsi="Verdana" w:cs="Verdana"/>
          <w:i w:val="0"/>
          <w:iCs w:val="0"/>
          <w:caps w:val="0"/>
          <w:color w:val="333333"/>
          <w:spacing w:val="0"/>
          <w:sz w:val="20"/>
          <w:szCs w:val="20"/>
          <w:shd w:val="clear" w:fill="FEFCFD"/>
        </w:rPr>
        <w:t> ISDB-T</w:t>
      </w:r>
    </w:p>
    <w:p w14:paraId="292855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Input Frequency: 60-890MHz</w:t>
      </w:r>
    </w:p>
    <w:p w14:paraId="09F16C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Style w:val="10"/>
          <w:rFonts w:hint="default" w:ascii="Verdana" w:hAnsi="Verdana" w:cs="Verdana"/>
          <w:i w:val="0"/>
          <w:iCs w:val="0"/>
          <w:caps w:val="0"/>
          <w:color w:val="333333"/>
          <w:spacing w:val="0"/>
          <w:sz w:val="20"/>
          <w:szCs w:val="20"/>
          <w:shd w:val="clear" w:fill="FEFCFD"/>
        </w:rPr>
        <w:t>Multiplexing:</w:t>
      </w:r>
    </w:p>
    <w:p w14:paraId="0FC888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Max number of managing PID: 256</w:t>
      </w:r>
    </w:p>
    <w:p w14:paraId="20ED88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Function: PID remapping (automatically/ manually), Accurate PCR adjust, PID pass-through</w:t>
      </w:r>
    </w:p>
    <w:p w14:paraId="325D58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 </w:t>
      </w:r>
    </w:p>
    <w:p w14:paraId="7A38EBD6">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4 ASI/IP Multiplexing Module (DX504)</w:t>
      </w:r>
    </w:p>
    <w:p w14:paraId="01282C81">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2710815"/>
            <wp:effectExtent l="0" t="0" r="3810" b="13335"/>
            <wp:docPr id="29" name="图片 21" descr="IMG_272">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IMG_272"/>
                    <pic:cNvPicPr>
                      <a:picLocks noChangeAspect="1"/>
                    </pic:cNvPicPr>
                  </pic:nvPicPr>
                  <pic:blipFill>
                    <a:blip r:embed="rId34"/>
                    <a:stretch>
                      <a:fillRect/>
                    </a:stretch>
                  </pic:blipFill>
                  <pic:spPr>
                    <a:xfrm>
                      <a:off x="0" y="0"/>
                      <a:ext cx="6187440" cy="2710815"/>
                    </a:xfrm>
                    <a:prstGeom prst="rect">
                      <a:avLst/>
                    </a:prstGeom>
                    <a:noFill/>
                    <a:ln w="9525">
                      <a:noFill/>
                    </a:ln>
                  </pic:spPr>
                </pic:pic>
              </a:graphicData>
            </a:graphic>
          </wp:inline>
        </w:drawing>
      </w:r>
    </w:p>
    <w:p w14:paraId="009250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Module Specifications:</w:t>
      </w:r>
    </w:p>
    <w:p w14:paraId="0EE2B3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ASI inputs/outputs: 4 ASI bi-direction, BNC 75Ω</w:t>
      </w:r>
    </w:p>
    <w:p w14:paraId="2BA8F2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inputs/outputs: 2 Ethernet Port(100/1000M) </w:t>
      </w:r>
    </w:p>
    <w:p w14:paraId="5EBE97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connector input</w:t>
      </w:r>
    </w:p>
    <w:p w14:paraId="4CC82D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Re-multiplexing: PID remapping, PCR correction, generate PSI/ SI table automatically</w:t>
      </w:r>
    </w:p>
    <w:p w14:paraId="7A131E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In: maximum 4 ASI input, 256×2 IP input</w:t>
      </w:r>
    </w:p>
    <w:p w14:paraId="2342CF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Stream Out: maximum 4 ASI output, 4 IP output</w:t>
      </w:r>
    </w:p>
    <w:p w14:paraId="1F1316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5723C8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4/8 CH EAS Multiplexing Module (DX504E/DX508E)</w:t>
      </w:r>
    </w:p>
    <w:p w14:paraId="63BFDC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710815"/>
            <wp:effectExtent l="0" t="0" r="3810" b="13335"/>
            <wp:docPr id="30" name="图片 22" descr="IMG_273">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descr="IMG_273"/>
                    <pic:cNvPicPr>
                      <a:picLocks noChangeAspect="1"/>
                    </pic:cNvPicPr>
                  </pic:nvPicPr>
                  <pic:blipFill>
                    <a:blip r:embed="rId34"/>
                    <a:stretch>
                      <a:fillRect/>
                    </a:stretch>
                  </pic:blipFill>
                  <pic:spPr>
                    <a:xfrm>
                      <a:off x="0" y="0"/>
                      <a:ext cx="6187440" cy="2710815"/>
                    </a:xfrm>
                    <a:prstGeom prst="rect">
                      <a:avLst/>
                    </a:prstGeom>
                    <a:noFill/>
                    <a:ln w="9525">
                      <a:noFill/>
                    </a:ln>
                  </pic:spPr>
                </pic:pic>
              </a:graphicData>
            </a:graphic>
          </wp:inline>
        </w:drawing>
      </w:r>
    </w:p>
    <w:p w14:paraId="4B3F6C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DX504E/DX508E Module Specifications:</w:t>
      </w:r>
    </w:p>
    <w:p w14:paraId="64A4B9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ASI input: ASI1 input (SPTS), BNC 75Ω</w:t>
      </w:r>
    </w:p>
    <w:p w14:paraId="65A64D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input: 256 IP input thru 1 GE1 (100/1000M) </w:t>
      </w:r>
    </w:p>
    <w:p w14:paraId="42ED62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EAS Source: ASI1 or IP (the 256th IP) (ASI&amp;IP should be SPTS, both can’t mux, source Bitrate≤10Mbps)</w:t>
      </w:r>
    </w:p>
    <w:p w14:paraId="550848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Re-multiplexing: PID remapping, PCR correction (only for IP), generate PSI/ SI table automatically</w:t>
      </w:r>
    </w:p>
    <w:p w14:paraId="5F5916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Out: 4 IP output thru GE1, maximum 16 programs each channel--DX504E</w:t>
      </w:r>
    </w:p>
    <w:p w14:paraId="270AB5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Stream Out: 8 IP output thru GE1, maximum 8 programs each channel--DX508E</w:t>
      </w:r>
    </w:p>
    <w:p w14:paraId="1D5EC8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7FDE8FCE">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5 ASI  Multiplexing Module (DX505)</w:t>
      </w:r>
    </w:p>
    <w:p w14:paraId="4AA449E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2262505"/>
            <wp:effectExtent l="0" t="0" r="0" b="0"/>
            <wp:docPr id="11" name="图片 23" descr="IMG_274">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3" descr="IMG_274"/>
                    <pic:cNvPicPr>
                      <a:picLocks noChangeAspect="1"/>
                    </pic:cNvPicPr>
                  </pic:nvPicPr>
                  <pic:blipFill>
                    <a:blip r:embed="rId36"/>
                    <a:stretch>
                      <a:fillRect/>
                    </a:stretch>
                  </pic:blipFill>
                  <pic:spPr>
                    <a:xfrm>
                      <a:off x="0" y="0"/>
                      <a:ext cx="6187440" cy="2262505"/>
                    </a:xfrm>
                    <a:prstGeom prst="rect">
                      <a:avLst/>
                    </a:prstGeom>
                    <a:noFill/>
                    <a:ln w="9525">
                      <a:noFill/>
                    </a:ln>
                  </pic:spPr>
                </pic:pic>
              </a:graphicData>
            </a:graphic>
          </wp:inline>
        </w:drawing>
      </w:r>
    </w:p>
    <w:p w14:paraId="09DEBD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Module Specifications:</w:t>
      </w:r>
    </w:p>
    <w:p w14:paraId="118AC7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ASI inputs/outputs: 5 ASI bi-direction, BNC 75Ω</w:t>
      </w:r>
    </w:p>
    <w:p w14:paraId="600B7B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connector input</w:t>
      </w:r>
    </w:p>
    <w:p w14:paraId="465387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in: maximum 5 ASI input</w:t>
      </w:r>
    </w:p>
    <w:p w14:paraId="1A831A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Re-multiplexing: PID remapping, PCR correction, generate PSI/ SI table automatically</w:t>
      </w:r>
    </w:p>
    <w:p w14:paraId="53DD99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Stream out: maximum 5 ASI output</w:t>
      </w:r>
    </w:p>
    <w:p w14:paraId="5AE102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71B769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IP Multiplexing Module (DX506)</w:t>
      </w:r>
    </w:p>
    <w:p w14:paraId="7CC0E2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150110"/>
            <wp:effectExtent l="0" t="0" r="3810" b="2540"/>
            <wp:docPr id="15" name="图片 24" descr="IMG_275">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4" descr="IMG_275"/>
                    <pic:cNvPicPr>
                      <a:picLocks noChangeAspect="1"/>
                    </pic:cNvPicPr>
                  </pic:nvPicPr>
                  <pic:blipFill>
                    <a:blip r:embed="rId38"/>
                    <a:stretch>
                      <a:fillRect/>
                    </a:stretch>
                  </pic:blipFill>
                  <pic:spPr>
                    <a:xfrm>
                      <a:off x="0" y="0"/>
                      <a:ext cx="6187440" cy="2150110"/>
                    </a:xfrm>
                    <a:prstGeom prst="rect">
                      <a:avLst/>
                    </a:prstGeom>
                    <a:noFill/>
                    <a:ln w="9525">
                      <a:noFill/>
                    </a:ln>
                  </pic:spPr>
                </pic:pic>
              </a:graphicData>
            </a:graphic>
          </wp:inline>
        </w:drawing>
      </w:r>
    </w:p>
    <w:p w14:paraId="400CD6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42B837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input: 512 SPTS or MPTS input over UDP, RTP, Unicast and Multicast thru GE1 Ethernet Port(100/1000M)</w:t>
      </w:r>
    </w:p>
    <w:p w14:paraId="380F8F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Re-multiplexing: PID remapping, PCR correction, generate PSI/ SI table automatically</w:t>
      </w:r>
    </w:p>
    <w:p w14:paraId="6C7902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Out: 512 SPTS output over UDP, RTP, Unicast and Multicast thru GE2 Ethernet Port(100/1000M)</w:t>
      </w:r>
    </w:p>
    <w:p w14:paraId="7B5C4A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2E0DE78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Style w:val="10"/>
          <w:rFonts w:hint="default" w:ascii="Verdana" w:hAnsi="Verdana" w:eastAsia="宋体" w:cs="Verdana"/>
          <w:i w:val="0"/>
          <w:iCs w:val="0"/>
          <w:caps w:val="0"/>
          <w:color w:val="333333"/>
          <w:spacing w:val="0"/>
          <w:kern w:val="0"/>
          <w:sz w:val="20"/>
          <w:szCs w:val="20"/>
          <w:shd w:val="clear" w:fill="FEFCFD"/>
          <w:lang w:val="en-US" w:eastAsia="zh-CN" w:bidi="ar"/>
        </w:rPr>
        <w:t>ASI/IP Mux-</w:t>
      </w:r>
      <w:r>
        <w:rPr>
          <w:rStyle w:val="10"/>
          <w:rFonts w:hint="default" w:ascii="Verdana" w:hAnsi="Verdana" w:eastAsia="宋体" w:cs="Verdana"/>
          <w:i w:val="0"/>
          <w:iCs w:val="0"/>
          <w:caps w:val="0"/>
          <w:color w:val="333333"/>
          <w:spacing w:val="0"/>
          <w:kern w:val="0"/>
          <w:sz w:val="18"/>
          <w:szCs w:val="18"/>
          <w:shd w:val="clear" w:fill="FEFCFD"/>
          <w:lang w:val="en-US" w:eastAsia="zh-CN" w:bidi="ar"/>
        </w:rPr>
        <w:t>Scrambler </w:t>
      </w:r>
      <w:r>
        <w:rPr>
          <w:rStyle w:val="10"/>
          <w:rFonts w:hint="default" w:ascii="Verdana" w:hAnsi="Verdana" w:eastAsia="宋体" w:cs="Verdana"/>
          <w:i w:val="0"/>
          <w:iCs w:val="0"/>
          <w:caps w:val="0"/>
          <w:color w:val="333333"/>
          <w:spacing w:val="0"/>
          <w:kern w:val="0"/>
          <w:sz w:val="20"/>
          <w:szCs w:val="20"/>
          <w:shd w:val="clear" w:fill="FEFCFD"/>
          <w:lang w:val="en-US" w:eastAsia="zh-CN" w:bidi="ar"/>
        </w:rPr>
        <w:t>Module (DX514)</w:t>
      </w:r>
    </w:p>
    <w:p w14:paraId="70915062">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kern w:val="0"/>
          <w:sz w:val="20"/>
          <w:szCs w:val="20"/>
          <w:shd w:val="clear" w:fill="FEFCFD"/>
          <w:lang w:val="en-US" w:eastAsia="zh-CN" w:bidi="ar"/>
        </w:rPr>
        <w:t> </w:t>
      </w:r>
      <w:r>
        <w:rPr>
          <w:rFonts w:hint="default" w:ascii="Verdana" w:hAnsi="Verdana" w:eastAsia="宋体" w:cs="Verdana"/>
          <w:i w:val="0"/>
          <w:iCs w:val="0"/>
          <w:caps w:val="0"/>
          <w:color w:val="333333"/>
          <w:spacing w:val="0"/>
          <w:sz w:val="20"/>
          <w:szCs w:val="20"/>
          <w:u w:val="none"/>
          <w:shd w:val="clear" w:fill="FEFCFD"/>
        </w:rPr>
        <w:drawing>
          <wp:inline distT="0" distB="0" distL="114300" distR="114300">
            <wp:extent cx="6187440" cy="2710815"/>
            <wp:effectExtent l="0" t="0" r="3810" b="13335"/>
            <wp:docPr id="10" name="图片 25" descr="IMG_276">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5" descr="IMG_276"/>
                    <pic:cNvPicPr>
                      <a:picLocks noChangeAspect="1"/>
                    </pic:cNvPicPr>
                  </pic:nvPicPr>
                  <pic:blipFill>
                    <a:blip r:embed="rId34"/>
                    <a:stretch>
                      <a:fillRect/>
                    </a:stretch>
                  </pic:blipFill>
                  <pic:spPr>
                    <a:xfrm>
                      <a:off x="0" y="0"/>
                      <a:ext cx="6187440" cy="2710815"/>
                    </a:xfrm>
                    <a:prstGeom prst="rect">
                      <a:avLst/>
                    </a:prstGeom>
                    <a:noFill/>
                    <a:ln w="9525">
                      <a:noFill/>
                    </a:ln>
                  </pic:spPr>
                </pic:pic>
              </a:graphicData>
            </a:graphic>
          </wp:inline>
        </w:drawing>
      </w:r>
    </w:p>
    <w:p w14:paraId="5AD09F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Module Specifications:</w:t>
      </w:r>
    </w:p>
    <w:p w14:paraId="1D9497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ASI inputs/outputs: 4 ASI bi-direction, BNC 75Ω</w:t>
      </w:r>
    </w:p>
    <w:p w14:paraId="151A8A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IP inputs/outputs: 2 Ethernet Port (100/1000M) </w:t>
      </w:r>
    </w:p>
    <w:p w14:paraId="5E4BBF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Stream connector input</w:t>
      </w:r>
    </w:p>
    <w:p w14:paraId="7ED6CB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Re-multiplexing: PID remapping, PCR correction, generate PSI/ SI table automatically</w:t>
      </w:r>
    </w:p>
    <w:p w14:paraId="1E066E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Stream In: maximum 4 ASI input, IP input over UDP/RTP/</w:t>
      </w:r>
    </w:p>
    <w:p w14:paraId="479DB2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shd w:val="clear" w:fill="FEFCFD"/>
        </w:rPr>
        <w:t>Stream Out: maximum 4 ASI output, 4 IP (MPTS) output over UDP/RTP/RTSP</w:t>
      </w:r>
    </w:p>
    <w:p w14:paraId="276310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20"/>
          <w:szCs w:val="20"/>
          <w:shd w:val="clear" w:fill="FEFCFD"/>
        </w:rPr>
        <w:t>Scrambling:</w:t>
      </w:r>
    </w:p>
    <w:p w14:paraId="56C9CF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Maximum simulcrypt CA: 4  </w:t>
      </w:r>
    </w:p>
    <w:p w14:paraId="7C153E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Standard: ETR289, ETSI 101 197, ETSI 103 197</w:t>
      </w:r>
    </w:p>
    <w:p w14:paraId="49FB4A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Connection: Local/remote connection</w:t>
      </w:r>
    </w:p>
    <w:p w14:paraId="0EB941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11A5AA66">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ASI TS Switch Module</w:t>
      </w:r>
      <w:r>
        <w:rPr>
          <w:rStyle w:val="10"/>
          <w:rFonts w:hint="default" w:ascii="Verdana" w:hAnsi="Verdana" w:eastAsia="宋体" w:cs="Verdana"/>
          <w:i w:val="0"/>
          <w:iCs w:val="0"/>
          <w:caps w:val="0"/>
          <w:color w:val="333333"/>
          <w:spacing w:val="0"/>
          <w:kern w:val="0"/>
          <w:sz w:val="20"/>
          <w:szCs w:val="20"/>
          <w:shd w:val="clear" w:fill="FEFCFD"/>
          <w:lang w:val="en-US" w:eastAsia="zh-CN" w:bidi="ar"/>
        </w:rPr>
        <w:t> (DX515)</w:t>
      </w:r>
    </w:p>
    <w:p w14:paraId="1A5B207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sz w:val="20"/>
          <w:szCs w:val="20"/>
          <w:u w:val="none"/>
          <w:shd w:val="clear" w:fill="FEFCFD"/>
        </w:rPr>
        <w:drawing>
          <wp:inline distT="0" distB="0" distL="114300" distR="114300">
            <wp:extent cx="6187440" cy="2262505"/>
            <wp:effectExtent l="0" t="0" r="0" b="0"/>
            <wp:docPr id="13" name="图片 26" descr="IMG_277">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6" descr="IMG_277"/>
                    <pic:cNvPicPr>
                      <a:picLocks noChangeAspect="1"/>
                    </pic:cNvPicPr>
                  </pic:nvPicPr>
                  <pic:blipFill>
                    <a:blip r:embed="rId36"/>
                    <a:stretch>
                      <a:fillRect/>
                    </a:stretch>
                  </pic:blipFill>
                  <pic:spPr>
                    <a:xfrm>
                      <a:off x="0" y="0"/>
                      <a:ext cx="6187440" cy="2262505"/>
                    </a:xfrm>
                    <a:prstGeom prst="rect">
                      <a:avLst/>
                    </a:prstGeom>
                    <a:noFill/>
                    <a:ln w="9525">
                      <a:noFill/>
                    </a:ln>
                  </pic:spPr>
                </pic:pic>
              </a:graphicData>
            </a:graphic>
          </wp:inline>
        </w:drawing>
      </w:r>
    </w:p>
    <w:p w14:paraId="638B83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Module Specifications:</w:t>
      </w:r>
    </w:p>
    <w:p w14:paraId="6C7F85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Input: 3 ASI</w:t>
      </w:r>
    </w:p>
    <w:p w14:paraId="3D92C8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Output: 2 ASI mirror out</w:t>
      </w:r>
    </w:p>
    <w:p w14:paraId="17F99D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TS packet: 188/204</w:t>
      </w:r>
    </w:p>
    <w:p w14:paraId="0F253E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Switch Mode: Manually/Auto</w:t>
      </w:r>
    </w:p>
    <w:p w14:paraId="26BBF4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Support monitor program status (bitrate, continuous counting, synchronization status)</w:t>
      </w:r>
    </w:p>
    <w:p w14:paraId="600E99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Support channel mode and program mode switching</w:t>
      </w:r>
    </w:p>
    <w:p w14:paraId="2892AC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Support to switch back to the main stream manually or automatically once the main stream recovers</w:t>
      </w:r>
    </w:p>
    <w:p w14:paraId="7E4978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250F072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16/32 QAM Modulating Module (DX316/DX332)</w:t>
      </w:r>
    </w:p>
    <w:p w14:paraId="13E5873D">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2544445"/>
            <wp:effectExtent l="0" t="0" r="0" b="0"/>
            <wp:docPr id="12" name="图片 27" descr="IMG_278">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7" descr="IMG_278"/>
                    <pic:cNvPicPr>
                      <a:picLocks noChangeAspect="1"/>
                    </pic:cNvPicPr>
                  </pic:nvPicPr>
                  <pic:blipFill>
                    <a:blip r:embed="rId40"/>
                    <a:stretch>
                      <a:fillRect/>
                    </a:stretch>
                  </pic:blipFill>
                  <pic:spPr>
                    <a:xfrm>
                      <a:off x="0" y="0"/>
                      <a:ext cx="6187440" cy="2544445"/>
                    </a:xfrm>
                    <a:prstGeom prst="rect">
                      <a:avLst/>
                    </a:prstGeom>
                    <a:noFill/>
                    <a:ln w="9525">
                      <a:noFill/>
                    </a:ln>
                  </pic:spPr>
                </pic:pic>
              </a:graphicData>
            </a:graphic>
          </wp:inline>
        </w:drawing>
      </w:r>
    </w:p>
    <w:p w14:paraId="4107AB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3E2E6A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input: 512×2 IP input over UDP/RTP, 2 GE Ports (RJ45/SFP), Stream connector</w:t>
      </w:r>
    </w:p>
    <w:p w14:paraId="73AF2F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output: 16 or 32 IP output over UDP/RTP/RTSP, unicast/multicast, 2 GE Ports (RJ45/SFP)</w:t>
      </w:r>
    </w:p>
    <w:p w14:paraId="6BBBB3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Trans Rate: Max 840Mbps/GE Port</w:t>
      </w:r>
    </w:p>
    <w:p w14:paraId="7539E8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(F type): 16/32 channels of multiplexing, scrambling and modualtion.</w:t>
      </w:r>
    </w:p>
    <w:p w14:paraId="59D625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Multiplexing:</w:t>
      </w:r>
    </w:p>
    <w:p w14:paraId="486EA1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PID Remapping: 180 output pids per channel for DX316, 256 output pids per channel for DX332</w:t>
      </w:r>
    </w:p>
    <w:p w14:paraId="0D2EA4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Function: PID remapping (automatically or manually), Accurate PCR adjusting, generate PSI/SI table automatically</w:t>
      </w:r>
    </w:p>
    <w:p w14:paraId="4C1C2B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Scrambling:</w:t>
      </w:r>
    </w:p>
    <w:p w14:paraId="1CB6C5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simulcrypt CA: 4  </w:t>
      </w:r>
    </w:p>
    <w:p w14:paraId="0FE77A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ETR289, ETSI 101 197, ETSI 103 197</w:t>
      </w:r>
    </w:p>
    <w:p w14:paraId="384360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Connection: Local/remote connection</w:t>
      </w:r>
    </w:p>
    <w:p w14:paraId="043FBA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Modulation:</w:t>
      </w:r>
    </w:p>
    <w:p w14:paraId="306F0C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EN300 429/ITU-T J.83A/B (DVB-C)  </w:t>
      </w:r>
    </w:p>
    <w:p w14:paraId="47A07B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MER: ≥40dB</w:t>
      </w:r>
    </w:p>
    <w:p w14:paraId="2D4074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frequency: 50~960MHz, 1KHz step</w:t>
      </w:r>
    </w:p>
    <w:p w14:paraId="29009C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level: -20~+10dBm (87~117 dBµV), 0.1dB step for all carriers</w:t>
      </w:r>
    </w:p>
    <w:p w14:paraId="311A50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Symbol Rate: 5.0Msps~7.0Msps, 1ksps stepping</w:t>
      </w:r>
    </w:p>
    <w:p w14:paraId="010544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Constellation: 16/32/64/128/256QAM</w:t>
      </w:r>
    </w:p>
    <w:p w14:paraId="208A7F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DX316 Output: 16 non-adjacent carrier outputs within 192M bandwidth</w:t>
      </w:r>
    </w:p>
    <w:p w14:paraId="24F2E4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DX332 Output: 32 non-adjacent carrier outputs within 384M bandwidth</w:t>
      </w:r>
    </w:p>
    <w:p w14:paraId="342253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76A93F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20"/>
          <w:szCs w:val="20"/>
          <w:shd w:val="clear" w:fill="FEFCFD"/>
        </w:rPr>
        <w:t>48 QAM Modulating Module (DX348D)</w:t>
      </w:r>
    </w:p>
    <w:p w14:paraId="11FA1A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0"/>
          <w:szCs w:val="20"/>
          <w:u w:val="none"/>
          <w:shd w:val="clear" w:fill="FEFCFD"/>
        </w:rPr>
        <w:drawing>
          <wp:inline distT="0" distB="0" distL="114300" distR="114300">
            <wp:extent cx="6187440" cy="2544445"/>
            <wp:effectExtent l="0" t="0" r="0" b="0"/>
            <wp:docPr id="26" name="图片 28" descr="IMG_279">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8" descr="IMG_279"/>
                    <pic:cNvPicPr>
                      <a:picLocks noChangeAspect="1"/>
                    </pic:cNvPicPr>
                  </pic:nvPicPr>
                  <pic:blipFill>
                    <a:blip r:embed="rId42"/>
                    <a:stretch>
                      <a:fillRect/>
                    </a:stretch>
                  </pic:blipFill>
                  <pic:spPr>
                    <a:xfrm>
                      <a:off x="0" y="0"/>
                      <a:ext cx="6187440" cy="2544445"/>
                    </a:xfrm>
                    <a:prstGeom prst="rect">
                      <a:avLst/>
                    </a:prstGeom>
                    <a:noFill/>
                    <a:ln w="9525">
                      <a:noFill/>
                    </a:ln>
                  </pic:spPr>
                </pic:pic>
              </a:graphicData>
            </a:graphic>
          </wp:inline>
        </w:drawing>
      </w:r>
    </w:p>
    <w:p w14:paraId="79706C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Module Specifications:</w:t>
      </w:r>
    </w:p>
    <w:p w14:paraId="5E4B3C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input: 1024 IP input over UDP/RTP, unicast/multicast, 2 GE Ports (RJ45/SFP), 512 IP input through stream connector</w:t>
      </w:r>
    </w:p>
    <w:p w14:paraId="7921DF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output: 48 IP output over UDP/RTP/RTSP, unicast/multicast, 2 GE Ports (RJ45/SFP), GE1 for IP #1-#24, GE2 for IP #25-#48</w:t>
      </w:r>
    </w:p>
    <w:p w14:paraId="267194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Trans Rate: Max 840Mbps/GE Port</w:t>
      </w:r>
    </w:p>
    <w:p w14:paraId="107E1E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2 F type output ports for 48 non-adjacent carriers, 75Ω</w:t>
      </w:r>
    </w:p>
    <w:p w14:paraId="20E850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Carrier 1~24 out thru RF1, 25~48 thru RF2, each RF supports 384M bandwidth</w:t>
      </w:r>
    </w:p>
    <w:p w14:paraId="1EB459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Multiplexing:</w:t>
      </w:r>
    </w:p>
    <w:p w14:paraId="1A5F8D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PID Remapping: 256 output PIDs per channel</w:t>
      </w:r>
    </w:p>
    <w:p w14:paraId="0AE964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Function: PID remapping (automatically or manually), Accurate PCR adjusting, generate PSI/SI table automatically</w:t>
      </w:r>
    </w:p>
    <w:p w14:paraId="25F617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Scrambling:</w:t>
      </w:r>
    </w:p>
    <w:p w14:paraId="4BB658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simulcrypt CA: 6 </w:t>
      </w:r>
    </w:p>
    <w:p w14:paraId="69A857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ETR289, ETSI 101 197, ETSI 103 197</w:t>
      </w:r>
    </w:p>
    <w:p w14:paraId="012EB0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Connection: Local/remote connection</w:t>
      </w:r>
    </w:p>
    <w:p w14:paraId="7E3BC3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Modulation:</w:t>
      </w:r>
    </w:p>
    <w:p w14:paraId="1B2FBF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EN300 429/ITU-T J.83A/B/C   MER: ≥40dB</w:t>
      </w:r>
    </w:p>
    <w:p w14:paraId="5CA84F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frequency: 50~960MHz, 1KHz step</w:t>
      </w:r>
    </w:p>
    <w:p w14:paraId="5BA71F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level: -20~+10dBm (87~117 dBµV), 0.1dB step for all carriers</w:t>
      </w:r>
    </w:p>
    <w:p w14:paraId="6A2B66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Symbol Rate: 3600~7000Ksps, 1ksps stepping</w:t>
      </w:r>
    </w:p>
    <w:p w14:paraId="765C80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5057Ksps (J.83B, 64QAM), 5361Ksps (J.83B, 256QAM)</w:t>
      </w:r>
    </w:p>
    <w:p w14:paraId="325072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Constellation/Bandwidth: J.83A: 16/32/64/128/256QAM, 8M</w:t>
      </w:r>
    </w:p>
    <w:p w14:paraId="584BF7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J.83B/C: 64/256QAM, 6M</w:t>
      </w:r>
    </w:p>
    <w:p w14:paraId="788F14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5B187A0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2B6BFDD3">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8 DVB-T/ATSC Modulating Module (DX308T/DX308AT)</w:t>
      </w:r>
    </w:p>
    <w:p w14:paraId="1B6F2C41">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2544445"/>
            <wp:effectExtent l="0" t="0" r="0" b="0"/>
            <wp:docPr id="27" name="图片 29" descr="IMG_280">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9" descr="IMG_280"/>
                    <pic:cNvPicPr>
                      <a:picLocks noChangeAspect="1"/>
                    </pic:cNvPicPr>
                  </pic:nvPicPr>
                  <pic:blipFill>
                    <a:blip r:embed="rId40"/>
                    <a:stretch>
                      <a:fillRect/>
                    </a:stretch>
                  </pic:blipFill>
                  <pic:spPr>
                    <a:xfrm>
                      <a:off x="0" y="0"/>
                      <a:ext cx="6187440" cy="2544445"/>
                    </a:xfrm>
                    <a:prstGeom prst="rect">
                      <a:avLst/>
                    </a:prstGeom>
                    <a:noFill/>
                    <a:ln w="9525">
                      <a:noFill/>
                    </a:ln>
                  </pic:spPr>
                </pic:pic>
              </a:graphicData>
            </a:graphic>
          </wp:inline>
        </w:drawing>
      </w:r>
    </w:p>
    <w:p w14:paraId="24DF1D6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Module Specifications:</w:t>
      </w:r>
    </w:p>
    <w:p w14:paraId="3DA982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input: Stream connector</w:t>
      </w:r>
    </w:p>
    <w:p w14:paraId="7B0CDA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256 IP input over UDP/RTP, 2GE Ports (RJ45/SFP) —— DX308T       </w:t>
      </w:r>
    </w:p>
    <w:p w14:paraId="0D0221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256 IP input over UDP/RTP, 2GE Ports (RJ45/SFP) —— DX308AT</w:t>
      </w:r>
    </w:p>
    <w:p w14:paraId="20A255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output: 8 IP output over UDP/RTP/RTSP, unicast/multicast, 2 GE Ports (RJ45/SFP)</w:t>
      </w:r>
    </w:p>
    <w:p w14:paraId="40CD91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Trans Rate: Max 840Mbps/GE Port</w:t>
      </w:r>
    </w:p>
    <w:p w14:paraId="73EA9D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(F type): 8 non-adjacent carrier outputs within 192M bandwidth</w:t>
      </w:r>
    </w:p>
    <w:p w14:paraId="513C79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Multiplexing:</w:t>
      </w:r>
    </w:p>
    <w:p w14:paraId="5BF7D7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Channel Number: 8 multiplexing channels</w:t>
      </w:r>
    </w:p>
    <w:p w14:paraId="17AC6E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PID Remapping: 180 output pids per channel</w:t>
      </w:r>
    </w:p>
    <w:p w14:paraId="6B11B5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Function: PID remapping (automatically or manually), Accurate PCR adjusting, generate PSI/ SI table automatically</w:t>
      </w:r>
    </w:p>
    <w:p w14:paraId="2F39FC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Modulation:</w:t>
      </w:r>
      <w:r>
        <w:rPr>
          <w:rFonts w:hint="default" w:ascii="Verdana" w:hAnsi="Verdana" w:cs="Verdana"/>
          <w:i w:val="0"/>
          <w:iCs w:val="0"/>
          <w:caps w:val="0"/>
          <w:color w:val="333333"/>
          <w:spacing w:val="0"/>
          <w:sz w:val="18"/>
          <w:szCs w:val="18"/>
          <w:shd w:val="clear" w:fill="FEFCFD"/>
        </w:rPr>
        <w:t> </w:t>
      </w:r>
      <w:r>
        <w:rPr>
          <w:rStyle w:val="10"/>
          <w:rFonts w:hint="default" w:ascii="Verdana" w:hAnsi="Verdana" w:cs="Verdana"/>
          <w:i w:val="0"/>
          <w:iCs w:val="0"/>
          <w:caps w:val="0"/>
          <w:color w:val="333333"/>
          <w:spacing w:val="0"/>
          <w:sz w:val="18"/>
          <w:szCs w:val="18"/>
          <w:shd w:val="clear" w:fill="FEFCFD"/>
        </w:rPr>
        <w:t>DX308T</w:t>
      </w:r>
      <w:r>
        <w:rPr>
          <w:rFonts w:hint="default" w:ascii="Verdana" w:hAnsi="Verdana" w:cs="Verdana"/>
          <w:i w:val="0"/>
          <w:iCs w:val="0"/>
          <w:caps w:val="0"/>
          <w:color w:val="333333"/>
          <w:spacing w:val="0"/>
          <w:sz w:val="18"/>
          <w:szCs w:val="18"/>
          <w:shd w:val="clear" w:fill="FEFCFD"/>
        </w:rPr>
        <w:t> </w:t>
      </w:r>
      <w:r>
        <w:rPr>
          <w:rStyle w:val="10"/>
          <w:rFonts w:hint="default" w:ascii="Verdana" w:hAnsi="Verdana" w:cs="Verdana"/>
          <w:i w:val="0"/>
          <w:iCs w:val="0"/>
          <w:caps w:val="0"/>
          <w:color w:val="333333"/>
          <w:spacing w:val="0"/>
          <w:sz w:val="18"/>
          <w:szCs w:val="18"/>
          <w:shd w:val="clear" w:fill="FEFCFD"/>
        </w:rPr>
        <w:t>(8*DVB-T)</w:t>
      </w:r>
    </w:p>
    <w:p w14:paraId="5E4BB1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ETSI EN300 744      MER: ≥40dB</w:t>
      </w:r>
    </w:p>
    <w:p w14:paraId="50BC2F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Frequency: 50~960MHz, 1KHz step</w:t>
      </w:r>
    </w:p>
    <w:p w14:paraId="28169B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Constellation: QPSK/16QAM/64QAM</w:t>
      </w:r>
    </w:p>
    <w:p w14:paraId="58C663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Bandwidth: 6/7/8 MHz</w:t>
      </w:r>
    </w:p>
    <w:p w14:paraId="6DE413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Trans mode: 2K/4K/8K    FEC: 1/2, 2/3, 3/4, 5/6, 7/8    </w:t>
      </w:r>
    </w:p>
    <w:p w14:paraId="2F2143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Level: -20~+10dBm (for all carriers), 0.5dB step</w:t>
      </w:r>
    </w:p>
    <w:p w14:paraId="7DE0C2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Modulation:</w:t>
      </w:r>
      <w:r>
        <w:rPr>
          <w:rFonts w:hint="default" w:ascii="Verdana" w:hAnsi="Verdana" w:cs="Verdana"/>
          <w:i w:val="0"/>
          <w:iCs w:val="0"/>
          <w:caps w:val="0"/>
          <w:color w:val="333333"/>
          <w:spacing w:val="0"/>
          <w:sz w:val="18"/>
          <w:szCs w:val="18"/>
          <w:shd w:val="clear" w:fill="FEFCFD"/>
        </w:rPr>
        <w:t> </w:t>
      </w:r>
      <w:r>
        <w:rPr>
          <w:rStyle w:val="10"/>
          <w:rFonts w:hint="default" w:ascii="Verdana" w:hAnsi="Verdana" w:cs="Verdana"/>
          <w:i w:val="0"/>
          <w:iCs w:val="0"/>
          <w:caps w:val="0"/>
          <w:color w:val="333333"/>
          <w:spacing w:val="0"/>
          <w:sz w:val="18"/>
          <w:szCs w:val="18"/>
          <w:shd w:val="clear" w:fill="FEFCFD"/>
        </w:rPr>
        <w:t>DX308AT (8*ATSC)</w:t>
      </w:r>
    </w:p>
    <w:p w14:paraId="0886B9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ATSC A/53  MER: ≥40dB   RF Frequency: 50~960MHz, 1KHz step</w:t>
      </w:r>
    </w:p>
    <w:p w14:paraId="04BCA9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Constellation: 8VSB   Bandwidth: 6MHz   FEC: RS(208 188)+Trellis                       </w:t>
      </w:r>
    </w:p>
    <w:p w14:paraId="6BA512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Level: -20~+10dBm (for all carriers), 0.5dB step</w:t>
      </w:r>
    </w:p>
    <w:p w14:paraId="2FB3C1CB">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2FEF1F9B">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6 ISDB-Tb Modulating Module (DX306I)</w:t>
      </w:r>
    </w:p>
    <w:p w14:paraId="21D38FC1">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2544445"/>
            <wp:effectExtent l="0" t="0" r="0" b="0"/>
            <wp:docPr id="28" name="图片 30" descr="IMG_281">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0" descr="IMG_281"/>
                    <pic:cNvPicPr>
                      <a:picLocks noChangeAspect="1"/>
                    </pic:cNvPicPr>
                  </pic:nvPicPr>
                  <pic:blipFill>
                    <a:blip r:embed="rId40"/>
                    <a:stretch>
                      <a:fillRect/>
                    </a:stretch>
                  </pic:blipFill>
                  <pic:spPr>
                    <a:xfrm>
                      <a:off x="0" y="0"/>
                      <a:ext cx="6187440" cy="2544445"/>
                    </a:xfrm>
                    <a:prstGeom prst="rect">
                      <a:avLst/>
                    </a:prstGeom>
                    <a:noFill/>
                    <a:ln w="9525">
                      <a:noFill/>
                    </a:ln>
                  </pic:spPr>
                </pic:pic>
              </a:graphicData>
            </a:graphic>
          </wp:inline>
        </w:drawing>
      </w:r>
    </w:p>
    <w:p w14:paraId="515220F3">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Module Specifications:</w:t>
      </w:r>
    </w:p>
    <w:p w14:paraId="1C3EC9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input: 32×6 IP input over UDP/RTP, 2 GE Ports (RJ45/SFP) and stream connector</w:t>
      </w:r>
    </w:p>
    <w:p w14:paraId="1F780E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output: 6 IP output over UDP/RTP/RTSP, unicast/multicast, 2 GE Ports (RJ45/SFP)</w:t>
      </w:r>
    </w:p>
    <w:p w14:paraId="32E42A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Trans Rate: Max 840Mbps/GE Port</w:t>
      </w:r>
    </w:p>
    <w:p w14:paraId="0B46DD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(F type): 6 channels of multiplexing and modualtion.</w:t>
      </w:r>
    </w:p>
    <w:p w14:paraId="1B03B5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Multiplexing:</w:t>
      </w:r>
    </w:p>
    <w:p w14:paraId="51A841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PID Remapping: 180 output pids per channel</w:t>
      </w:r>
    </w:p>
    <w:p w14:paraId="7178E2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Function: PID remapping (automatically or manually), Accurate PCR adjusting, generate PSI/ SI table automatically</w:t>
      </w:r>
    </w:p>
    <w:p w14:paraId="2DA1F0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Modulation:</w:t>
      </w:r>
    </w:p>
    <w:p w14:paraId="0D2A9C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ARIB STD-B31</w:t>
      </w:r>
    </w:p>
    <w:p w14:paraId="3A7BCB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Bandwidth: 6M </w:t>
      </w:r>
    </w:p>
    <w:p w14:paraId="1F00E9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Constellation: QPSK, 16QAM, 64QAM</w:t>
      </w:r>
    </w:p>
    <w:p w14:paraId="5BE543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Guard Interval: 1/32, 1/16, 1/8, 1/4     </w:t>
      </w:r>
    </w:p>
    <w:p w14:paraId="798C0F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Transmission Mode: 2K, 4K, 8K         </w:t>
      </w:r>
    </w:p>
    <w:p w14:paraId="196167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Code rate: 1/2, 2/3, 3/4, 5/6, 7/8        </w:t>
      </w:r>
    </w:p>
    <w:p w14:paraId="50B100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MER: ≥40dB</w:t>
      </w:r>
    </w:p>
    <w:p w14:paraId="035968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frequency: 50~960MHz, 1KHz step</w:t>
      </w:r>
    </w:p>
    <w:p w14:paraId="55ACAD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level: -20dBm~+10dBm (87~117dBµV), 0.1dB stepping</w:t>
      </w:r>
    </w:p>
    <w:p w14:paraId="729658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0F08150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D964B62">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2 HD-SDI Decoding  Module (DX702)</w:t>
      </w:r>
    </w:p>
    <w:p w14:paraId="1701DD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366645"/>
            <wp:effectExtent l="0" t="0" r="0" b="0"/>
            <wp:docPr id="33" name="图片 31" descr="IMG_282">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1" descr="IMG_282"/>
                    <pic:cNvPicPr>
                      <a:picLocks noChangeAspect="1"/>
                    </pic:cNvPicPr>
                  </pic:nvPicPr>
                  <pic:blipFill>
                    <a:blip r:embed="rId44"/>
                    <a:stretch>
                      <a:fillRect/>
                    </a:stretch>
                  </pic:blipFill>
                  <pic:spPr>
                    <a:xfrm>
                      <a:off x="0" y="0"/>
                      <a:ext cx="6187440" cy="2366645"/>
                    </a:xfrm>
                    <a:prstGeom prst="rect">
                      <a:avLst/>
                    </a:prstGeom>
                    <a:noFill/>
                    <a:ln w="9525">
                      <a:noFill/>
                    </a:ln>
                  </pic:spPr>
                </pic:pic>
              </a:graphicData>
            </a:graphic>
          </wp:inline>
        </w:drawing>
      </w:r>
    </w:p>
    <w:p w14:paraId="52ED2B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3A610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ASI input/output: 2 ASI bi-direction, BNC 75Ω</w:t>
      </w:r>
    </w:p>
    <w:p w14:paraId="5BAC94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Connector input</w:t>
      </w:r>
    </w:p>
    <w:p w14:paraId="27E0DE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Decoding:</w:t>
      </w:r>
    </w:p>
    <w:p w14:paraId="5B69D4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Video/Audio Out: 2 HD/SD SDI output</w:t>
      </w:r>
    </w:p>
    <w:p w14:paraId="13E2A2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 Format: MPEG-2, MPEG-4 AVC/H.264</w:t>
      </w:r>
    </w:p>
    <w:p w14:paraId="7608E2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Resolution: 480i,480p,576i,576p,720p@50/59.94/60,1080i@50/59.94/60</w:t>
      </w:r>
    </w:p>
    <w:p w14:paraId="338945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Chroma: 4:2:0</w:t>
      </w:r>
    </w:p>
    <w:p w14:paraId="098438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Format: MPEG1 Layer2, LC-AAC, HE-AAC, AC3 (2.0/5.1), AC3 Passthrough,</w:t>
      </w:r>
    </w:p>
    <w:p w14:paraId="4A83A7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Dual Audio Out</w:t>
      </w:r>
    </w:p>
    <w:p w14:paraId="1968FB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CC/Subtitle</w:t>
      </w:r>
    </w:p>
    <w:p w14:paraId="2BD0FC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33EC9C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4 HDMI Decoding Module (DX714) </w:t>
      </w:r>
    </w:p>
    <w:p w14:paraId="1D76CA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u w:val="none"/>
          <w:shd w:val="clear" w:fill="FEFCFD"/>
        </w:rPr>
        <w:drawing>
          <wp:inline distT="0" distB="0" distL="114300" distR="114300">
            <wp:extent cx="6187440" cy="2390140"/>
            <wp:effectExtent l="0" t="0" r="3810" b="10160"/>
            <wp:docPr id="14" name="图片 32" descr="IMG_283">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2" descr="IMG_283"/>
                    <pic:cNvPicPr>
                      <a:picLocks noChangeAspect="1"/>
                    </pic:cNvPicPr>
                  </pic:nvPicPr>
                  <pic:blipFill>
                    <a:blip r:embed="rId46"/>
                    <a:stretch>
                      <a:fillRect/>
                    </a:stretch>
                  </pic:blipFill>
                  <pic:spPr>
                    <a:xfrm>
                      <a:off x="0" y="0"/>
                      <a:ext cx="6187440" cy="2390140"/>
                    </a:xfrm>
                    <a:prstGeom prst="rect">
                      <a:avLst/>
                    </a:prstGeom>
                    <a:noFill/>
                    <a:ln w="9525">
                      <a:noFill/>
                    </a:ln>
                  </pic:spPr>
                </pic:pic>
              </a:graphicData>
            </a:graphic>
          </wp:inline>
        </w:drawing>
      </w:r>
    </w:p>
    <w:p w14:paraId="61CF28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Module Specifications:</w:t>
      </w:r>
    </w:p>
    <w:p w14:paraId="06A1D4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Input: 1 IP (MPTS/SPTS) input over UDP thru stream connector, Unicast/Multicast</w:t>
      </w:r>
    </w:p>
    <w:p w14:paraId="4939C0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Output: 4 HDMI output</w:t>
      </w:r>
    </w:p>
    <w:p w14:paraId="74A4BB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Decoding:</w:t>
      </w:r>
    </w:p>
    <w:p w14:paraId="5AFDE1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Video/Audio Out: 4 HDMI output with 1 channel stereo audio embedded in each port</w:t>
      </w:r>
    </w:p>
    <w:p w14:paraId="67E52F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Video Format: MPEG-2, MPEG-4 AVC/H.264, HEVC/H.265, AVS, AVS+</w:t>
      </w:r>
    </w:p>
    <w:p w14:paraId="59A2F5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Audio Format: MPEG 1 Layer 2, LC-AAC, HE-AAC, AC3 (2.0)</w:t>
      </w:r>
    </w:p>
    <w:p w14:paraId="765830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Resolution: 480i, 480p, 576i, 576p,1280×720_50p, 1280×720_60p, 1920×1080_50i, 1920×1080_50p 1920×1080_60i, 1920×1080_60p</w:t>
      </w:r>
    </w:p>
    <w:p w14:paraId="714CE3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Support </w:t>
      </w:r>
      <w:r>
        <w:rPr>
          <w:rFonts w:hint="default" w:ascii="Verdana" w:hAnsi="Verdana" w:cs="Verdana"/>
          <w:i w:val="0"/>
          <w:iCs w:val="0"/>
          <w:caps w:val="0"/>
          <w:color w:val="FF0000"/>
          <w:spacing w:val="0"/>
          <w:sz w:val="20"/>
          <w:szCs w:val="20"/>
          <w:shd w:val="clear" w:fill="FEFCFD"/>
        </w:rPr>
        <w:t>manually upscale/downscale resolution</w:t>
      </w:r>
    </w:p>
    <w:p w14:paraId="3479BB95">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kern w:val="0"/>
          <w:sz w:val="20"/>
          <w:szCs w:val="20"/>
          <w:shd w:val="clear" w:fill="FEFCFD"/>
          <w:lang w:val="en-US" w:eastAsia="zh-CN" w:bidi="ar"/>
        </w:rPr>
        <w:t> </w:t>
      </w:r>
    </w:p>
    <w:p w14:paraId="62378A2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Style w:val="10"/>
          <w:rFonts w:hint="default" w:ascii="Verdana" w:hAnsi="Verdana" w:eastAsia="宋体" w:cs="Verdana"/>
          <w:i w:val="0"/>
          <w:iCs w:val="0"/>
          <w:caps w:val="0"/>
          <w:color w:val="333333"/>
          <w:spacing w:val="0"/>
          <w:kern w:val="0"/>
          <w:sz w:val="20"/>
          <w:szCs w:val="20"/>
          <w:shd w:val="clear" w:fill="FEFCFD"/>
          <w:lang w:val="en-US" w:eastAsia="zh-CN" w:bidi="ar"/>
        </w:rPr>
        <w:t>2 IP Transcoding Module (DX202)</w:t>
      </w:r>
    </w:p>
    <w:p w14:paraId="2455A3C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sz w:val="20"/>
          <w:szCs w:val="20"/>
          <w:u w:val="none"/>
          <w:shd w:val="clear" w:fill="FEFCFD"/>
        </w:rPr>
        <w:drawing>
          <wp:inline distT="0" distB="0" distL="114300" distR="114300">
            <wp:extent cx="6187440" cy="2509520"/>
            <wp:effectExtent l="0" t="0" r="0" b="0"/>
            <wp:docPr id="16" name="图片 33" descr="IMG_284">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3" descr="IMG_284"/>
                    <pic:cNvPicPr>
                      <a:picLocks noChangeAspect="1"/>
                    </pic:cNvPicPr>
                  </pic:nvPicPr>
                  <pic:blipFill>
                    <a:blip r:embed="rId48"/>
                    <a:stretch>
                      <a:fillRect/>
                    </a:stretch>
                  </pic:blipFill>
                  <pic:spPr>
                    <a:xfrm>
                      <a:off x="0" y="0"/>
                      <a:ext cx="6187440" cy="2509520"/>
                    </a:xfrm>
                    <a:prstGeom prst="rect">
                      <a:avLst/>
                    </a:prstGeom>
                    <a:noFill/>
                    <a:ln w="9525">
                      <a:noFill/>
                    </a:ln>
                  </pic:spPr>
                </pic:pic>
              </a:graphicData>
            </a:graphic>
          </wp:inline>
        </w:drawing>
      </w:r>
    </w:p>
    <w:p w14:paraId="2C716C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 </w:t>
      </w:r>
    </w:p>
    <w:p w14:paraId="550959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Module Specifications:</w:t>
      </w:r>
    </w:p>
    <w:p w14:paraId="7A76D4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Input: Stream connector</w:t>
      </w:r>
    </w:p>
    <w:p w14:paraId="0606A7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Resolution: 480i, 576i, 720P@50, 720P@60, 1080i@50, 1080i@60, 1080P@50, 1080P@60        </w:t>
      </w:r>
    </w:p>
    <w:p w14:paraId="55B9F4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Video Tanscoding:</w:t>
      </w:r>
    </w:p>
    <w:p w14:paraId="1310C5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2*MPEG-2/ H.264/ AVS/AVS+ HD/SD → 2* H.264 HD/SD</w:t>
      </w:r>
    </w:p>
    <w:p w14:paraId="1831A9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Video Bit-rate: 1~19.5Mbps each channel</w:t>
      </w:r>
    </w:p>
    <w:p w14:paraId="2EDE15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Rate Mode: CBR/VBR</w:t>
      </w:r>
    </w:p>
    <w:p w14:paraId="325B59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GOP Struct: IBBP, IPPP, IBP</w:t>
      </w:r>
    </w:p>
    <w:p w14:paraId="17F2A1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20"/>
          <w:szCs w:val="20"/>
          <w:shd w:val="clear" w:fill="FEFCFD"/>
        </w:rPr>
        <w:t>AudioTanscoding:</w:t>
      </w:r>
    </w:p>
    <w:p w14:paraId="057491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MPEG-1 Layer II, LC/HE-AAC, AC3, DRA→ MPEG-1 Layer II, LC/HE-AAC</w:t>
      </w:r>
    </w:p>
    <w:p w14:paraId="4CE935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Audio bitrate: 64/96/128/192/256/320/384Kbps </w:t>
      </w:r>
    </w:p>
    <w:p w14:paraId="28C1D1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20"/>
          <w:szCs w:val="20"/>
          <w:shd w:val="clear" w:fill="FEFCFD"/>
        </w:rPr>
        <w:t>Audio Gain Control: 0-100</w:t>
      </w:r>
    </w:p>
    <w:p w14:paraId="5FB5C3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720FFD7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FF8C00"/>
          <w:spacing w:val="0"/>
          <w:kern w:val="0"/>
          <w:sz w:val="18"/>
          <w:szCs w:val="18"/>
          <w:shd w:val="clear" w:fill="FEFCFD"/>
          <w:lang w:val="en-US" w:eastAsia="zh-CN" w:bidi="ar"/>
        </w:rPr>
        <w:t>Equipment Specifications:</w:t>
      </w:r>
    </w:p>
    <w:p w14:paraId="001ACA72">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79D0263D">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Base Unit Parameters</w:t>
      </w:r>
    </w:p>
    <w:p w14:paraId="3BE7F3A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Dimension(W×L×H): 482mm×410mm×44mm</w:t>
      </w:r>
    </w:p>
    <w:p w14:paraId="152C2366">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Environment: 0~45℃(work); -20~80℃(Storage）</w:t>
      </w:r>
    </w:p>
    <w:p w14:paraId="185352AC">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Power requirements  AC 110V± 10%, 50/60Hz, AC 220 ± 10%, 50/60Hz</w:t>
      </w:r>
    </w:p>
    <w:p w14:paraId="36AA23DC">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921D5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FF8C00"/>
          <w:spacing w:val="0"/>
          <w:sz w:val="18"/>
          <w:szCs w:val="18"/>
          <w:shd w:val="clear" w:fill="FEFCFD"/>
        </w:rPr>
        <w:t>Parameters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890"/>
        <w:gridCol w:w="3744"/>
        <w:gridCol w:w="4116"/>
      </w:tblGrid>
      <w:tr w14:paraId="7C3508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shd w:val="clear" w:color="auto" w:fill="auto"/>
            <w:vAlign w:val="center"/>
          </w:tcPr>
          <w:p w14:paraId="128FC1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4110" w:type="dxa"/>
            <w:shd w:val="clear" w:color="auto" w:fill="auto"/>
            <w:vAlign w:val="center"/>
          </w:tcPr>
          <w:p w14:paraId="3550D7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DHP400</w:t>
            </w:r>
          </w:p>
        </w:tc>
        <w:tc>
          <w:tcPr>
            <w:tcW w:w="4530" w:type="dxa"/>
            <w:shd w:val="clear" w:color="auto" w:fill="auto"/>
            <w:vAlign w:val="center"/>
          </w:tcPr>
          <w:p w14:paraId="54979B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DHP400A</w:t>
            </w:r>
          </w:p>
        </w:tc>
      </w:tr>
      <w:tr w14:paraId="1A6785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shd w:val="clear" w:color="auto" w:fill="auto"/>
            <w:vAlign w:val="center"/>
          </w:tcPr>
          <w:p w14:paraId="2DD3CD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IP Data Transport</w:t>
            </w:r>
          </w:p>
        </w:tc>
        <w:tc>
          <w:tcPr>
            <w:tcW w:w="4110" w:type="dxa"/>
            <w:shd w:val="clear" w:color="auto" w:fill="auto"/>
            <w:vAlign w:val="center"/>
          </w:tcPr>
          <w:p w14:paraId="3D2CBD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One-way Transport:</w:t>
            </w:r>
          </w:p>
          <w:p w14:paraId="1A95A7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GE1/GE2 support output maximum 8MPTS &amp; 512SPTS</w:t>
            </w:r>
          </w:p>
        </w:tc>
        <w:tc>
          <w:tcPr>
            <w:tcW w:w="4530" w:type="dxa"/>
            <w:shd w:val="clear" w:color="auto" w:fill="auto"/>
            <w:vAlign w:val="center"/>
          </w:tcPr>
          <w:p w14:paraId="1DF2A2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Bi-directional Transport:</w:t>
            </w:r>
          </w:p>
          <w:p w14:paraId="4DC113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GE1/ GE2 support IP data input and output</w:t>
            </w:r>
          </w:p>
        </w:tc>
      </w:tr>
      <w:tr w14:paraId="5BA0CD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shd w:val="clear" w:color="auto" w:fill="auto"/>
            <w:vAlign w:val="center"/>
          </w:tcPr>
          <w:p w14:paraId="79668F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TS Processing Number</w:t>
            </w:r>
          </w:p>
        </w:tc>
        <w:tc>
          <w:tcPr>
            <w:tcW w:w="4110" w:type="dxa"/>
            <w:shd w:val="clear" w:color="auto" w:fill="auto"/>
            <w:vAlign w:val="center"/>
          </w:tcPr>
          <w:p w14:paraId="397F81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1 TS (MPTS/SPTS) input from each module, and maximum bitrate is 350Mbps</w:t>
            </w:r>
          </w:p>
        </w:tc>
        <w:tc>
          <w:tcPr>
            <w:tcW w:w="4530" w:type="dxa"/>
            <w:shd w:val="clear" w:color="auto" w:fill="auto"/>
            <w:vAlign w:val="center"/>
          </w:tcPr>
          <w:p w14:paraId="092166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maximum 512 TS (MPTS/SPTS) input from each module, and maximum bitrate is 350Mbps</w:t>
            </w:r>
          </w:p>
        </w:tc>
      </w:tr>
      <w:tr w14:paraId="39A358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shd w:val="clear" w:color="auto" w:fill="auto"/>
            <w:vAlign w:val="center"/>
          </w:tcPr>
          <w:p w14:paraId="49DC09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4110" w:type="dxa"/>
            <w:shd w:val="clear" w:color="auto" w:fill="auto"/>
            <w:vAlign w:val="center"/>
          </w:tcPr>
          <w:p w14:paraId="65D7CF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multiplexing function:</w:t>
            </w:r>
          </w:p>
          <w:p w14:paraId="080626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It can mux TSs from different modules to one TS and output through one module or GE1/GE2 port</w:t>
            </w:r>
          </w:p>
        </w:tc>
        <w:tc>
          <w:tcPr>
            <w:tcW w:w="4530" w:type="dxa"/>
            <w:shd w:val="clear" w:color="auto" w:fill="auto"/>
            <w:vAlign w:val="center"/>
          </w:tcPr>
          <w:p w14:paraId="242E0E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Doesn’t support multiplexing function:</w:t>
            </w:r>
          </w:p>
          <w:p w14:paraId="1F9C4A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It can combine TSs from different modules and output these TSs through one module or GE1/GE2 port</w:t>
            </w:r>
          </w:p>
        </w:tc>
      </w:tr>
      <w:tr w14:paraId="350C4D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shd w:val="clear" w:color="auto" w:fill="auto"/>
            <w:vAlign w:val="center"/>
          </w:tcPr>
          <w:p w14:paraId="13B5A6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Output Per Module</w:t>
            </w:r>
          </w:p>
        </w:tc>
        <w:tc>
          <w:tcPr>
            <w:tcW w:w="4110" w:type="dxa"/>
            <w:shd w:val="clear" w:color="auto" w:fill="auto"/>
            <w:vAlign w:val="center"/>
          </w:tcPr>
          <w:p w14:paraId="7F7E9F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MPTS after multiplexing</w:t>
            </w:r>
          </w:p>
        </w:tc>
        <w:tc>
          <w:tcPr>
            <w:tcW w:w="4530" w:type="dxa"/>
            <w:shd w:val="clear" w:color="auto" w:fill="auto"/>
            <w:vAlign w:val="center"/>
          </w:tcPr>
          <w:p w14:paraId="6734B2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or multiple MPTS/SPTS</w:t>
            </w:r>
          </w:p>
        </w:tc>
      </w:tr>
    </w:tbl>
    <w:p w14:paraId="769D7B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0407C507">
      <w:pPr>
        <w:rPr>
          <w:rFonts w:hint="default" w:ascii="Verdana" w:hAnsi="Verdana" w:cs="Verdana"/>
          <w:b w:val="0"/>
          <w:i w:val="0"/>
          <w:strike w:val="0"/>
          <w:color w:val="000000"/>
          <w:sz w:val="28"/>
          <w:lang w:val="en-US" w:eastAsia="zh-CN"/>
        </w:rPr>
      </w:pPr>
    </w:p>
    <w:p w14:paraId="79D2399C">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3FF6FFF1">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A6850FC">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692E7334">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372EF6"/>
    <w:rsid w:val="026B1259"/>
    <w:rsid w:val="033D434A"/>
    <w:rsid w:val="07BE3C70"/>
    <w:rsid w:val="0A680B1B"/>
    <w:rsid w:val="0E714EC9"/>
    <w:rsid w:val="0FC87CEA"/>
    <w:rsid w:val="101C4557"/>
    <w:rsid w:val="15C25510"/>
    <w:rsid w:val="18AE427D"/>
    <w:rsid w:val="18E81EA3"/>
    <w:rsid w:val="1B5F53DF"/>
    <w:rsid w:val="1B974A15"/>
    <w:rsid w:val="1BF80365"/>
    <w:rsid w:val="1CDC4CA0"/>
    <w:rsid w:val="1FCC39C5"/>
    <w:rsid w:val="20F61905"/>
    <w:rsid w:val="2199682E"/>
    <w:rsid w:val="239E3C7B"/>
    <w:rsid w:val="27B55639"/>
    <w:rsid w:val="2A752F8B"/>
    <w:rsid w:val="2B8402C7"/>
    <w:rsid w:val="2C665CEA"/>
    <w:rsid w:val="2E0F6BE8"/>
    <w:rsid w:val="314F3E41"/>
    <w:rsid w:val="3B533162"/>
    <w:rsid w:val="45872050"/>
    <w:rsid w:val="46441F7C"/>
    <w:rsid w:val="478E224E"/>
    <w:rsid w:val="485E04E5"/>
    <w:rsid w:val="487316FE"/>
    <w:rsid w:val="49B75FAC"/>
    <w:rsid w:val="4E4A4BF6"/>
    <w:rsid w:val="4F8D25ED"/>
    <w:rsid w:val="51AD130D"/>
    <w:rsid w:val="540A3FAB"/>
    <w:rsid w:val="562E484B"/>
    <w:rsid w:val="56834992"/>
    <w:rsid w:val="5930748A"/>
    <w:rsid w:val="59933671"/>
    <w:rsid w:val="5AA83521"/>
    <w:rsid w:val="5E1E6E76"/>
    <w:rsid w:val="5EEA5249"/>
    <w:rsid w:val="609213A6"/>
    <w:rsid w:val="61BA6334"/>
    <w:rsid w:val="63C27F07"/>
    <w:rsid w:val="68AD6386"/>
    <w:rsid w:val="68F70BE4"/>
    <w:rsid w:val="6D7A6503"/>
    <w:rsid w:val="6D917AEB"/>
    <w:rsid w:val="70757613"/>
    <w:rsid w:val="70B756B4"/>
    <w:rsid w:val="73270F88"/>
    <w:rsid w:val="74455F31"/>
    <w:rsid w:val="7540100C"/>
    <w:rsid w:val="76450033"/>
    <w:rsid w:val="76976191"/>
    <w:rsid w:val="77935A18"/>
    <w:rsid w:val="7B8E7427"/>
    <w:rsid w:val="7C2D3548"/>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 w:type="paragraph" w:customStyle="1" w:styleId="17">
    <w:name w:val="_Style 16"/>
    <w:basedOn w:val="1"/>
    <w:next w:val="1"/>
    <w:qFormat/>
    <w:uiPriority w:val="0"/>
    <w:pPr>
      <w:pBdr>
        <w:bottom w:val="single" w:color="auto" w:sz="6" w:space="1"/>
      </w:pBdr>
      <w:jc w:val="center"/>
    </w:pPr>
    <w:rPr>
      <w:rFonts w:ascii="Arial" w:eastAsia="宋体"/>
      <w:vanish/>
      <w:sz w:val="16"/>
    </w:rPr>
  </w:style>
  <w:style w:type="paragraph" w:customStyle="1" w:styleId="18">
    <w:name w:val="_Style 17"/>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Processor/3EEECN_20180802073851.png" TargetMode="External"/><Relationship Id="rId8" Type="http://schemas.openxmlformats.org/officeDocument/2006/relationships/image" Target="media/image3.jpeg"/><Relationship Id="rId7" Type="http://schemas.openxmlformats.org/officeDocument/2006/relationships/hyperlink" Target="https://english.dsdvb.com/Upload/images/Product/Processor/3EEECN_20190222034206.jpg" TargetMode="External"/><Relationship Id="rId6" Type="http://schemas.openxmlformats.org/officeDocument/2006/relationships/image" Target="media/image2.jpeg"/><Relationship Id="rId50" Type="http://schemas.openxmlformats.org/officeDocument/2006/relationships/fontTable" Target="fontTable.xml"/><Relationship Id="rId5" Type="http://schemas.openxmlformats.org/officeDocument/2006/relationships/theme" Target="theme/theme1.xml"/><Relationship Id="rId49" Type="http://schemas.openxmlformats.org/officeDocument/2006/relationships/customXml" Target="../customXml/item1.xml"/><Relationship Id="rId48" Type="http://schemas.openxmlformats.org/officeDocument/2006/relationships/image" Target="media/image23.png"/><Relationship Id="rId47" Type="http://schemas.openxmlformats.org/officeDocument/2006/relationships/hyperlink" Target="https://english.dsdvb.com/Upload/images/Product/Processor/3EEECN_20160419065136.png" TargetMode="External"/><Relationship Id="rId46" Type="http://schemas.openxmlformats.org/officeDocument/2006/relationships/image" Target="media/image22.jpeg"/><Relationship Id="rId45" Type="http://schemas.openxmlformats.org/officeDocument/2006/relationships/hyperlink" Target="https://english.dsdvb.com/Upload/images/Product/Processor/3EEECN_20190109062150.jpg" TargetMode="External"/><Relationship Id="rId44" Type="http://schemas.openxmlformats.org/officeDocument/2006/relationships/image" Target="media/image21.png"/><Relationship Id="rId43" Type="http://schemas.openxmlformats.org/officeDocument/2006/relationships/hyperlink" Target="https://english.dsdvb.com/Upload/images/Product/Processor/3EEECN_20160419062114.png" TargetMode="External"/><Relationship Id="rId42" Type="http://schemas.openxmlformats.org/officeDocument/2006/relationships/image" Target="media/image20.png"/><Relationship Id="rId41" Type="http://schemas.openxmlformats.org/officeDocument/2006/relationships/hyperlink" Target="https://english.dsdvb.com/Upload/images/Product/Processor/DX348D.jpg" TargetMode="External"/><Relationship Id="rId40" Type="http://schemas.openxmlformats.org/officeDocument/2006/relationships/image" Target="media/image19.png"/><Relationship Id="rId4" Type="http://schemas.openxmlformats.org/officeDocument/2006/relationships/footer" Target="footer1.xml"/><Relationship Id="rId39" Type="http://schemas.openxmlformats.org/officeDocument/2006/relationships/hyperlink" Target="https://english.dsdvb.com/Upload/images/Product/Processor/3EEECN_20170728053404.png" TargetMode="External"/><Relationship Id="rId38" Type="http://schemas.openxmlformats.org/officeDocument/2006/relationships/image" Target="media/image18.jpeg"/><Relationship Id="rId37" Type="http://schemas.openxmlformats.org/officeDocument/2006/relationships/hyperlink" Target="https://english.dsdvb.com/Upload/images/Product/Processor/3EEECN_20170724053015.jpg" TargetMode="External"/><Relationship Id="rId36" Type="http://schemas.openxmlformats.org/officeDocument/2006/relationships/image" Target="media/image17.png"/><Relationship Id="rId35" Type="http://schemas.openxmlformats.org/officeDocument/2006/relationships/hyperlink" Target="https://english.dsdvb.com/Upload/images/Product/Processor/3EEECN_20160419062433.png" TargetMode="External"/><Relationship Id="rId34" Type="http://schemas.openxmlformats.org/officeDocument/2006/relationships/image" Target="media/image16.jpeg"/><Relationship Id="rId33" Type="http://schemas.openxmlformats.org/officeDocument/2006/relationships/hyperlink" Target="https://english.dsdvb.com/Upload/images/Product/Processor/3EEECN_20160419082445.jpg" TargetMode="External"/><Relationship Id="rId32" Type="http://schemas.openxmlformats.org/officeDocument/2006/relationships/image" Target="media/image15.png"/><Relationship Id="rId31" Type="http://schemas.openxmlformats.org/officeDocument/2006/relationships/hyperlink" Target="https://english.dsdvb.com/Upload/images/Product/Processor/3EEECN_20180705091209.png" TargetMode="External"/><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hyperlink" Target="https://english.dsdvb.com/Upload/images/Product/Processor/3EEECN_20181129095117.png" TargetMode="External"/><Relationship Id="rId28" Type="http://schemas.openxmlformats.org/officeDocument/2006/relationships/image" Target="media/image13.png"/><Relationship Id="rId27" Type="http://schemas.openxmlformats.org/officeDocument/2006/relationships/hyperlink" Target="https://english.dsdvb.com/Upload/images/Product/Processor/3EEECN_20160728094608.png" TargetMode="External"/><Relationship Id="rId26" Type="http://schemas.openxmlformats.org/officeDocument/2006/relationships/image" Target="media/image12.jpeg"/><Relationship Id="rId25" Type="http://schemas.openxmlformats.org/officeDocument/2006/relationships/hyperlink" Target="https://english.dsdvb.com/Upload/images/Product/Processor/DHP300/3EEECN_20200827063515.jpg" TargetMode="External"/><Relationship Id="rId24" Type="http://schemas.openxmlformats.org/officeDocument/2006/relationships/image" Target="media/image11.jpeg"/><Relationship Id="rId23" Type="http://schemas.openxmlformats.org/officeDocument/2006/relationships/hyperlink" Target="https://english.dsdvb.com/Upload/images/Product/Processor/3EEECN_20190222050222.jpg" TargetMode="External"/><Relationship Id="rId22" Type="http://schemas.openxmlformats.org/officeDocument/2006/relationships/image" Target="media/image10.png"/><Relationship Id="rId21" Type="http://schemas.openxmlformats.org/officeDocument/2006/relationships/hyperlink" Target="https://english.dsdvb.com/Upload/images/Product/Processor/3EEECN_20160728094156.png" TargetMode="Externa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hyperlink" Target="https://english.dsdvb.com/Upload/images/Product/Processor/3EEECN_20160728094116.png" TargetMode="External"/><Relationship Id="rId18" Type="http://schemas.openxmlformats.org/officeDocument/2006/relationships/image" Target="media/image8.jpeg"/><Relationship Id="rId17" Type="http://schemas.openxmlformats.org/officeDocument/2006/relationships/hyperlink" Target="https://english.dsdvb.com/Upload/images/Product/Processor/3EEECN_20190222035819.jpg" TargetMode="External"/><Relationship Id="rId16" Type="http://schemas.openxmlformats.org/officeDocument/2006/relationships/image" Target="media/image7.jpeg"/><Relationship Id="rId15" Type="http://schemas.openxmlformats.org/officeDocument/2006/relationships/hyperlink" Target="https://english.dsdvb.com/Upload/images/Product/Processor/3EEECN_20190222035438.jpg" TargetMode="External"/><Relationship Id="rId14" Type="http://schemas.openxmlformats.org/officeDocument/2006/relationships/image" Target="media/image6.jpeg"/><Relationship Id="rId13" Type="http://schemas.openxmlformats.org/officeDocument/2006/relationships/hyperlink" Target="https://english.dsdvb.com/Upload/images/Product/Processor/3EEECN_20190627074410.jpg" TargetMode="External"/><Relationship Id="rId12" Type="http://schemas.openxmlformats.org/officeDocument/2006/relationships/image" Target="media/image5.GIF"/><Relationship Id="rId11" Type="http://schemas.openxmlformats.org/officeDocument/2006/relationships/hyperlink" Target="https://english.dsdvb.com/Upload/images/3EEECN_20120713092005.gif" TargetMode="Externa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960</Words>
  <Characters>6395</Characters>
  <Lines>4</Lines>
  <Paragraphs>1</Paragraphs>
  <TotalTime>30</TotalTime>
  <ScaleCrop>false</ScaleCrop>
  <LinksUpToDate>false</LinksUpToDate>
  <CharactersWithSpaces>7423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2026-08-11T03:00:48Z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