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DE673">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FUQ-4633C HDMI-CVBS Input HD-SD Encoder Modulator ISDB-T-DVB-T Dual Standard H.264 Encoding RF Output for Surveillance Digital</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Signage</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81725" cy="3476625"/>
            <wp:effectExtent l="0" t="0" r="9525" b="9525"/>
            <wp:docPr id="1" name="图片 1" descr="3EEECN_20150715053410"/>
            <wp:cNvGraphicFramePr/>
            <a:graphic xmlns:a="http://schemas.openxmlformats.org/drawingml/2006/main">
              <a:graphicData uri="http://schemas.openxmlformats.org/drawingml/2006/picture">
                <pic:pic xmlns:pic="http://schemas.openxmlformats.org/drawingml/2006/picture">
                  <pic:nvPicPr>
                    <pic:cNvPr id="1" name="图片 1" descr="3EEECN_20150715053410"/>
                    <pic:cNvPicPr/>
                  </pic:nvPicPr>
                  <pic:blipFill>
                    <a:blip r:embed="rId6"/>
                    <a:stretch>
                      <a:fillRect/>
                    </a:stretch>
                  </pic:blipFill>
                  <pic:spPr>
                    <a:xfrm>
                      <a:off x="0" y="0"/>
                      <a:ext cx="6181725" cy="347662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3630" cy="3320415"/>
            <wp:effectExtent l="0" t="0" r="7620" b="1333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3630" cy="3320415"/>
                    </a:xfrm>
                    <a:prstGeom prst="rect">
                      <a:avLst/>
                    </a:prstGeom>
                    <a:noFill/>
                    <a:ln w="9525">
                      <a:noFill/>
                    </a:ln>
                  </pic:spPr>
                </pic:pic>
              </a:graphicData>
            </a:graphic>
          </wp:inline>
        </w:drawing>
      </w:r>
    </w:p>
    <w:p w14:paraId="32058010">
      <w:pPr>
        <w:pStyle w:val="6"/>
        <w:widowControl/>
        <w:spacing w:beforeAutospacing="0" w:afterAutospacing="0" w:line="324" w:lineRule="atLeast"/>
      </w:pPr>
      <w:r>
        <w:rPr>
          <w:rFonts w:ascii="Verdana" w:hAnsi="Verdana" w:cs="Verdana"/>
          <w:color w:val="333333"/>
          <w:sz w:val="18"/>
          <w:szCs w:val="18"/>
          <w:shd w:val="clear" w:color="auto" w:fill="FEFCFD"/>
        </w:rPr>
        <w:t> </w:t>
      </w:r>
    </w:p>
    <w:p w14:paraId="69A5FC67">
      <w:pPr>
        <w:pStyle w:val="6"/>
        <w:widowControl/>
        <w:spacing w:beforeAutospacing="0" w:afterAutospacing="0" w:line="324" w:lineRule="atLeast"/>
        <w:rPr>
          <w:rStyle w:val="10"/>
          <w:rFonts w:ascii="Verdana" w:hAnsi="Verdana" w:eastAsia="宋体" w:cs="Verdana"/>
          <w:color w:val="FF8C00"/>
          <w:sz w:val="18"/>
          <w:szCs w:val="18"/>
          <w:shd w:val="clear" w:color="auto" w:fill="FEFCFD"/>
        </w:rPr>
      </w:pPr>
      <w:r>
        <w:rPr>
          <w:rStyle w:val="10"/>
          <w:rFonts w:hint="eastAsia" w:ascii="Verdana" w:hAnsi="Verdana" w:eastAsia="宋体" w:cs="Verdana"/>
          <w:color w:val="FF8C00"/>
          <w:sz w:val="18"/>
          <w:szCs w:val="18"/>
          <w:shd w:val="clear" w:color="auto" w:fill="FEFCFD"/>
        </w:rPr>
        <w:t>Product overview</w:t>
      </w:r>
      <w:r>
        <w:rPr>
          <w:rStyle w:val="10"/>
          <w:rFonts w:ascii="Verdana" w:hAnsi="Verdana" w:eastAsia="宋体" w:cs="Verdana"/>
          <w:color w:val="FF8C00"/>
          <w:sz w:val="18"/>
          <w:szCs w:val="18"/>
          <w:shd w:val="clear" w:color="auto" w:fill="FEFCFD"/>
        </w:rPr>
        <w:t> </w:t>
      </w:r>
    </w:p>
    <w:p w14:paraId="68D183F7">
      <w:pPr>
        <w:pStyle w:val="6"/>
        <w:widowControl/>
        <w:spacing w:beforeAutospacing="0" w:afterAutospacing="0" w:line="324" w:lineRule="atLeast"/>
        <w:ind w:left="28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The FMUSER FUQ-4633C is an HD/SD encoder modulator that accepts HDMI and CVBS inputs and outputs ISDB-T or DVB-T RF signals. It encodes video using H.264 MPEG-4 AVC and modulates for RF transmission. With local LCD control and USB upgrade, it supports easy configuration. Ideal for home entertainment, surveillance systems, and digital signage broadcasting. </w:t>
      </w:r>
    </w:p>
    <w:p w14:paraId="730985D8">
      <w:pPr>
        <w:pStyle w:val="6"/>
        <w:widowControl/>
        <w:spacing w:beforeAutospacing="0" w:afterAutospacing="0" w:line="324" w:lineRule="atLeast"/>
        <w:rPr>
          <w:rStyle w:val="10"/>
          <w:rFonts w:hint="eastAsia" w:ascii="Verdana" w:hAnsi="Verdana" w:eastAsia="宋体" w:cs="Verdana"/>
          <w:color w:val="FF8C00"/>
          <w:sz w:val="18"/>
          <w:szCs w:val="18"/>
          <w:shd w:val="clear" w:color="auto" w:fill="FEFCFD"/>
        </w:rPr>
      </w:pPr>
      <w:r>
        <w:rPr>
          <w:rStyle w:val="10"/>
          <w:rFonts w:hint="eastAsia" w:ascii="Verdana" w:hAnsi="Verdana" w:eastAsia="宋体" w:cs="Verdana"/>
          <w:color w:val="FF8C00"/>
          <w:sz w:val="18"/>
          <w:szCs w:val="18"/>
          <w:shd w:val="clear" w:color="auto" w:fill="FEFCFD"/>
        </w:rPr>
        <w:t>Key feature</w:t>
      </w:r>
    </w:p>
    <w:p w14:paraId="0998BD88">
      <w:pPr>
        <w:pStyle w:val="6"/>
        <w:widowControl/>
        <w:spacing w:beforeAutospacing="0" w:afterAutospacing="0" w:line="324" w:lineRule="atLeast"/>
        <w:ind w:left="28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Supports dual-standard modulation: ISDB-T (ARIB STD-B31) and DVB-T (COFDM) with 6M/7M/8M bandwidths.</w:t>
      </w:r>
    </w:p>
    <w:p w14:paraId="50CB89EC">
      <w:pPr>
        <w:pStyle w:val="6"/>
        <w:widowControl/>
        <w:spacing w:beforeAutospacing="0" w:afterAutospacing="0" w:line="324" w:lineRule="atLeast"/>
        <w:ind w:left="28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Features H.264 MPEG-4 AVC video encoding at 1.000-18.000 Mbps and MPEG-1 Layer 2 audio at 48KHz.</w:t>
      </w:r>
    </w:p>
    <w:p w14:paraId="4C5F3728">
      <w:pPr>
        <w:pStyle w:val="6"/>
        <w:widowControl/>
        <w:spacing w:beforeAutospacing="0" w:afterAutospacing="0" w:line="324" w:lineRule="atLeast"/>
        <w:ind w:left="28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Accepts HDMI and CVBS inputs, handling resolutions up to 1080p/i.</w:t>
      </w:r>
    </w:p>
    <w:p w14:paraId="080A7C4C">
      <w:pPr>
        <w:pStyle w:val="6"/>
        <w:widowControl/>
        <w:spacing w:beforeAutospacing="0" w:afterAutospacing="0" w:line="324" w:lineRule="atLeast"/>
        <w:ind w:left="284"/>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Provides adjustable RF output with 150-950MHz frequency range and -47 to 0 dBm level.</w:t>
      </w:r>
    </w:p>
    <w:p w14:paraId="0C6F3AC8">
      <w:pPr>
        <w:pStyle w:val="6"/>
        <w:widowControl/>
        <w:spacing w:beforeAutospacing="0" w:afterAutospacing="0" w:line="324" w:lineRule="atLeast"/>
        <w:ind w:left="284"/>
      </w:pPr>
      <w:r>
        <w:rPr>
          <w:rFonts w:hint="eastAsia" w:ascii="Verdana" w:hAnsi="Verdana" w:cs="Verdana"/>
          <w:color w:val="333333"/>
          <w:sz w:val="18"/>
          <w:szCs w:val="18"/>
          <w:shd w:val="clear" w:color="auto" w:fill="FEFCFD"/>
        </w:rPr>
        <w:t>- Includes local LCD management and USB upgrade for system maintenance.</w:t>
      </w:r>
    </w:p>
    <w:p w14:paraId="5E59A4D3">
      <w:pPr>
        <w:pStyle w:val="6"/>
        <w:widowControl/>
        <w:spacing w:beforeAutospacing="0" w:afterAutospacing="0" w:line="324" w:lineRule="atLeast"/>
      </w:pPr>
      <w:r>
        <w:rPr>
          <w:rStyle w:val="10"/>
          <w:rFonts w:ascii="Verdana" w:hAnsi="Verdana" w:cs="Verdana"/>
          <w:color w:val="FF8C00"/>
          <w:sz w:val="18"/>
          <w:szCs w:val="18"/>
          <w:shd w:val="clear" w:color="auto" w:fill="FEFCFD"/>
        </w:rPr>
        <w:t>System Connection</w:t>
      </w:r>
    </w:p>
    <w:p w14:paraId="079DA285">
      <w:pPr>
        <w:pStyle w:val="6"/>
        <w:widowControl/>
        <w:spacing w:beforeAutospacing="0" w:afterAutospacing="0" w:line="324" w:lineRule="atLeast"/>
      </w:pPr>
      <w:r>
        <w:rPr>
          <w:rFonts w:ascii="Verdana" w:hAnsi="Verdana" w:cs="Verdana"/>
          <w:color w:val="333333"/>
          <w:sz w:val="18"/>
          <w:szCs w:val="18"/>
          <w:shd w:val="clear" w:color="auto" w:fill="FEFCFD"/>
        </w:rPr>
        <w:t> </w:t>
      </w:r>
    </w:p>
    <w:p w14:paraId="302F0035">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5535" cy="2165350"/>
            <wp:effectExtent l="0" t="0" r="5715" b="6350"/>
            <wp:docPr id="8"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7"/>
                    <pic:cNvPicPr>
                      <a:picLocks noChangeAspect="1"/>
                    </pic:cNvPicPr>
                  </pic:nvPicPr>
                  <pic:blipFill>
                    <a:blip r:embed="rId10"/>
                    <a:stretch>
                      <a:fillRect/>
                    </a:stretch>
                  </pic:blipFill>
                  <pic:spPr>
                    <a:xfrm>
                      <a:off x="0" y="0"/>
                      <a:ext cx="6185535" cy="2165350"/>
                    </a:xfrm>
                    <a:prstGeom prst="rect">
                      <a:avLst/>
                    </a:prstGeom>
                    <a:noFill/>
                    <a:ln w="9525">
                      <a:noFill/>
                    </a:ln>
                  </pic:spPr>
                </pic:pic>
              </a:graphicData>
            </a:graphic>
          </wp:inline>
        </w:drawing>
      </w:r>
    </w:p>
    <w:p w14:paraId="2347CCF0">
      <w:pPr>
        <w:pStyle w:val="6"/>
        <w:widowControl/>
        <w:spacing w:beforeAutospacing="0" w:afterAutospacing="0" w:line="324" w:lineRule="atLeast"/>
      </w:pPr>
      <w:r>
        <w:rPr>
          <w:rFonts w:ascii="Verdana" w:hAnsi="Verdana" w:cs="Verdana"/>
          <w:color w:val="333333"/>
          <w:sz w:val="18"/>
          <w:szCs w:val="18"/>
          <w:shd w:val="clear" w:color="auto" w:fill="FEFCFD"/>
        </w:rPr>
        <w:t> </w:t>
      </w:r>
    </w:p>
    <w:p w14:paraId="394B712A">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6805" cy="2443480"/>
            <wp:effectExtent l="0" t="0" r="4445" b="13970"/>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6805" cy="2443480"/>
                    </a:xfrm>
                    <a:prstGeom prst="rect">
                      <a:avLst/>
                    </a:prstGeom>
                    <a:noFill/>
                    <a:ln w="9525">
                      <a:noFill/>
                    </a:ln>
                  </pic:spPr>
                </pic:pic>
              </a:graphicData>
            </a:graphic>
          </wp:inline>
        </w:drawing>
      </w:r>
    </w:p>
    <w:p w14:paraId="3BAA836E">
      <w:pPr>
        <w:pStyle w:val="6"/>
        <w:widowControl/>
        <w:spacing w:beforeAutospacing="0" w:afterAutospacing="0" w:line="324" w:lineRule="atLeast"/>
      </w:pPr>
      <w:r>
        <w:rPr>
          <w:rFonts w:ascii="Verdana" w:hAnsi="Verdana" w:cs="Verdana"/>
          <w:color w:val="333333"/>
          <w:sz w:val="18"/>
          <w:szCs w:val="18"/>
          <w:shd w:val="clear" w:color="auto" w:fill="FEFCFD"/>
        </w:rPr>
        <w:t> </w:t>
      </w:r>
    </w:p>
    <w:p w14:paraId="0439514B">
      <w:pPr>
        <w:pStyle w:val="6"/>
        <w:widowControl/>
        <w:spacing w:beforeAutospacing="0" w:afterAutospacing="0" w:line="324" w:lineRule="atLeast"/>
      </w:pPr>
      <w:r>
        <w:rPr>
          <w:rStyle w:val="10"/>
          <w:rFonts w:ascii="Verdana" w:hAnsi="Verdana" w:cs="Verdana"/>
          <w:color w:val="FF8C00"/>
          <w:sz w:val="18"/>
          <w:szCs w:val="18"/>
          <w:shd w:val="clear" w:color="auto" w:fill="FEFCFD"/>
        </w:rPr>
        <w:t>Technical Specifications</w:t>
      </w:r>
    </w:p>
    <w:p w14:paraId="78A66059">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Ind w:w="0" w:type="dxa"/>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93"/>
        <w:gridCol w:w="1731"/>
        <w:gridCol w:w="320"/>
        <w:gridCol w:w="234"/>
        <w:gridCol w:w="2875"/>
        <w:gridCol w:w="324"/>
        <w:gridCol w:w="2873"/>
      </w:tblGrid>
      <w:tr w14:paraId="713CF66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7" w:hRule="atLeast"/>
        </w:trPr>
        <w:tc>
          <w:tcPr>
            <w:tcW w:w="5106" w:type="dxa"/>
            <w:gridSpan w:val="7"/>
            <w:tcBorders>
              <w:top w:val="single" w:color="CCCCCC" w:sz="6" w:space="0"/>
              <w:left w:val="single" w:color="CCCCCC" w:sz="6" w:space="0"/>
              <w:bottom w:val="single" w:color="CCCCCC" w:sz="6" w:space="0"/>
              <w:right w:val="single" w:color="CCCCCC" w:sz="6" w:space="0"/>
            </w:tcBorders>
            <w:shd w:val="clear" w:color="auto" w:fill="FDE9D9"/>
            <w:tcMar>
              <w:top w:w="15" w:type="dxa"/>
              <w:left w:w="15" w:type="dxa"/>
              <w:bottom w:w="15" w:type="dxa"/>
              <w:right w:w="15" w:type="dxa"/>
            </w:tcMar>
          </w:tcPr>
          <w:p w14:paraId="2F839B43">
            <w:pPr>
              <w:pStyle w:val="6"/>
              <w:widowControl/>
              <w:spacing w:beforeAutospacing="0" w:afterAutospacing="0" w:line="324" w:lineRule="atLeast"/>
            </w:pPr>
            <w:r>
              <w:rPr>
                <w:rStyle w:val="10"/>
                <w:rFonts w:ascii="Verdana" w:hAnsi="Verdana" w:cs="Verdana"/>
                <w:color w:val="002060"/>
                <w:szCs w:val="24"/>
              </w:rPr>
              <w:t>HDMI Encoding Section</w:t>
            </w:r>
          </w:p>
        </w:tc>
      </w:tr>
      <w:tr w14:paraId="760D1280">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restart"/>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118F8002">
            <w:pPr>
              <w:pStyle w:val="6"/>
              <w:widowControl/>
              <w:spacing w:beforeAutospacing="0" w:afterAutospacing="0" w:line="324" w:lineRule="atLeast"/>
            </w:pPr>
            <w:r>
              <w:rPr>
                <w:rStyle w:val="10"/>
                <w:rFonts w:ascii="Arial" w:hAnsi="Arial" w:cs="Arial"/>
                <w:color w:val="000000"/>
                <w:sz w:val="18"/>
                <w:szCs w:val="18"/>
              </w:rPr>
              <w:t>Video</w:t>
            </w:r>
          </w:p>
        </w:tc>
        <w:tc>
          <w:tcPr>
            <w:tcW w:w="1197" w:type="dxa"/>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71BB013C">
            <w:pPr>
              <w:pStyle w:val="6"/>
              <w:widowControl/>
              <w:spacing w:beforeAutospacing="0" w:afterAutospacing="0" w:line="324" w:lineRule="atLeast"/>
            </w:pPr>
            <w:r>
              <w:rPr>
                <w:rFonts w:ascii="Verdana" w:hAnsi="Verdana" w:cs="Verdana"/>
                <w:color w:val="000000"/>
                <w:sz w:val="18"/>
                <w:szCs w:val="18"/>
              </w:rPr>
              <w:t>Encoding</w:t>
            </w:r>
          </w:p>
        </w:tc>
        <w:tc>
          <w:tcPr>
            <w:tcW w:w="3095" w:type="dxa"/>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D275D02">
            <w:pPr>
              <w:pStyle w:val="6"/>
              <w:widowControl/>
              <w:spacing w:beforeAutospacing="0" w:afterAutospacing="0" w:line="324" w:lineRule="atLeast"/>
            </w:pPr>
            <w:r>
              <w:rPr>
                <w:rFonts w:ascii="Verdana" w:hAnsi="Verdana" w:cs="Verdana"/>
                <w:color w:val="000000"/>
                <w:sz w:val="18"/>
                <w:szCs w:val="18"/>
              </w:rPr>
              <w:t>H.264 MP@L 3.0/3.1/4.0</w:t>
            </w:r>
          </w:p>
        </w:tc>
      </w:tr>
      <w:tr w14:paraId="6409C98E">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4BE6B3D6">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689AB8A">
            <w:pPr>
              <w:pStyle w:val="6"/>
              <w:widowControl/>
              <w:spacing w:beforeAutospacing="0" w:afterAutospacing="0" w:line="324" w:lineRule="atLeast"/>
            </w:pPr>
            <w:r>
              <w:rPr>
                <w:rFonts w:ascii="Verdana" w:hAnsi="Verdana" w:cs="Verdana"/>
                <w:color w:val="000000"/>
                <w:sz w:val="18"/>
                <w:szCs w:val="18"/>
              </w:rPr>
              <w:t>Interface</w:t>
            </w:r>
          </w:p>
        </w:tc>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A6B76D7">
            <w:pPr>
              <w:pStyle w:val="6"/>
              <w:widowControl/>
              <w:spacing w:beforeAutospacing="0" w:afterAutospacing="0" w:line="324" w:lineRule="atLeast"/>
            </w:pPr>
            <w:r>
              <w:rPr>
                <w:rFonts w:ascii="Verdana" w:hAnsi="Verdana" w:cs="Verdana"/>
                <w:color w:val="000000"/>
                <w:sz w:val="18"/>
                <w:szCs w:val="18"/>
              </w:rPr>
              <w:t>HDMI*1</w:t>
            </w:r>
          </w:p>
        </w:tc>
      </w:tr>
      <w:tr w14:paraId="099E2FC0">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DFA4651">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1F4E0CF1">
            <w:pPr>
              <w:pStyle w:val="6"/>
              <w:widowControl/>
              <w:spacing w:beforeAutospacing="0" w:afterAutospacing="0" w:line="324" w:lineRule="atLeast"/>
            </w:pPr>
            <w:r>
              <w:rPr>
                <w:rFonts w:ascii="Verdana" w:hAnsi="Verdana" w:cs="Verdana"/>
                <w:color w:val="000000"/>
                <w:sz w:val="18"/>
                <w:szCs w:val="18"/>
              </w:rPr>
              <w:t> </w:t>
            </w:r>
          </w:p>
        </w:tc>
        <w:tc>
          <w:tcPr>
            <w:tcW w:w="1531" w:type="dxa"/>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68A9283B">
            <w:pPr>
              <w:pStyle w:val="6"/>
              <w:widowControl/>
              <w:spacing w:beforeAutospacing="0" w:afterAutospacing="0" w:line="324" w:lineRule="atLeast"/>
            </w:pPr>
            <w:r>
              <w:rPr>
                <w:rStyle w:val="10"/>
                <w:rFonts w:ascii="Verdana" w:hAnsi="Verdana" w:cs="Verdana"/>
                <w:color w:val="000000"/>
                <w:sz w:val="18"/>
                <w:szCs w:val="18"/>
              </w:rPr>
              <w:t>Input</w:t>
            </w:r>
          </w:p>
        </w:tc>
        <w:tc>
          <w:tcPr>
            <w:tcW w:w="1564" w:type="dxa"/>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7640BCA8">
            <w:pPr>
              <w:pStyle w:val="6"/>
              <w:widowControl/>
              <w:spacing w:beforeAutospacing="0" w:afterAutospacing="0" w:line="324" w:lineRule="atLeast"/>
            </w:pPr>
            <w:r>
              <w:rPr>
                <w:rStyle w:val="10"/>
                <w:rFonts w:ascii="Verdana" w:hAnsi="Verdana" w:cs="Verdana"/>
                <w:color w:val="000000"/>
                <w:sz w:val="18"/>
                <w:szCs w:val="18"/>
              </w:rPr>
              <w:t>Output</w:t>
            </w:r>
          </w:p>
        </w:tc>
      </w:tr>
      <w:tr w14:paraId="715E9089">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1A5DAD6">
            <w:pPr>
              <w:jc w:val="left"/>
              <w:rPr>
                <w:rFonts w:ascii="Verdana" w:hAnsi="Verdana" w:cs="Verdana"/>
                <w:color w:val="000000"/>
                <w:sz w:val="18"/>
                <w:szCs w:val="18"/>
              </w:rPr>
            </w:pPr>
          </w:p>
        </w:tc>
        <w:tc>
          <w:tcPr>
            <w:tcW w:w="0" w:type="auto"/>
            <w:gridSpan w:val="2"/>
            <w:vMerge w:val="restart"/>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3B41956A">
            <w:pPr>
              <w:pStyle w:val="6"/>
              <w:widowControl/>
              <w:spacing w:beforeAutospacing="0" w:afterAutospacing="0" w:line="324" w:lineRule="atLeast"/>
            </w:pPr>
            <w:r>
              <w:rPr>
                <w:rFonts w:ascii="Verdana" w:hAnsi="Verdana" w:cs="Verdana"/>
                <w:color w:val="000000"/>
                <w:sz w:val="18"/>
                <w:szCs w:val="18"/>
              </w:rPr>
              <w:t>Resolution</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4D06244F">
            <w:pPr>
              <w:pStyle w:val="6"/>
              <w:widowControl/>
              <w:spacing w:beforeAutospacing="0" w:afterAutospacing="0" w:line="324" w:lineRule="atLeast"/>
            </w:pPr>
            <w:r>
              <w:rPr>
                <w:rFonts w:ascii="Verdana" w:hAnsi="Verdana" w:cs="Verdana"/>
                <w:color w:val="000000"/>
                <w:sz w:val="18"/>
                <w:szCs w:val="18"/>
              </w:rPr>
              <w:t>480@59.94/60p</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23B0394">
            <w:pPr>
              <w:pStyle w:val="6"/>
              <w:widowControl/>
              <w:spacing w:beforeAutospacing="0" w:afterAutospacing="0" w:line="324" w:lineRule="atLeast"/>
            </w:pPr>
            <w:r>
              <w:rPr>
                <w:rFonts w:ascii="Verdana" w:hAnsi="Verdana" w:cs="Verdana"/>
                <w:color w:val="000000"/>
                <w:sz w:val="18"/>
                <w:szCs w:val="18"/>
              </w:rPr>
              <w:t>480@60p</w:t>
            </w:r>
          </w:p>
        </w:tc>
      </w:tr>
      <w:tr w14:paraId="5800BE8B">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1AB192A">
            <w:pPr>
              <w:jc w:val="left"/>
              <w:rPr>
                <w:rFonts w:ascii="Verdana" w:hAnsi="Verdana" w:cs="Verdana"/>
                <w:color w:val="000000"/>
                <w:sz w:val="18"/>
                <w:szCs w:val="18"/>
              </w:rPr>
            </w:pPr>
          </w:p>
        </w:tc>
        <w:tc>
          <w:tcPr>
            <w:tcW w:w="0" w:type="auto"/>
            <w:gridSpan w:val="2"/>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2C826BF1">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74244A7B">
            <w:pPr>
              <w:pStyle w:val="6"/>
              <w:widowControl/>
              <w:spacing w:beforeAutospacing="0" w:afterAutospacing="0" w:line="324" w:lineRule="atLeast"/>
            </w:pPr>
            <w:r>
              <w:rPr>
                <w:rFonts w:ascii="Verdana" w:hAnsi="Verdana" w:cs="Verdana"/>
                <w:color w:val="000000"/>
                <w:sz w:val="18"/>
                <w:szCs w:val="18"/>
              </w:rPr>
              <w:t>480@59.94/60i</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71DF297">
            <w:pPr>
              <w:pStyle w:val="6"/>
              <w:widowControl/>
              <w:spacing w:beforeAutospacing="0" w:afterAutospacing="0" w:line="324" w:lineRule="atLeast"/>
            </w:pPr>
            <w:r>
              <w:rPr>
                <w:rFonts w:ascii="Verdana" w:hAnsi="Verdana" w:cs="Verdana"/>
                <w:color w:val="000000"/>
                <w:sz w:val="18"/>
                <w:szCs w:val="18"/>
              </w:rPr>
              <w:t>480@30p</w:t>
            </w:r>
          </w:p>
        </w:tc>
      </w:tr>
      <w:tr w14:paraId="0F115424">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6493AF39">
            <w:pPr>
              <w:jc w:val="left"/>
              <w:rPr>
                <w:rFonts w:ascii="Verdana" w:hAnsi="Verdana" w:cs="Verdana"/>
                <w:color w:val="000000"/>
                <w:sz w:val="18"/>
                <w:szCs w:val="18"/>
              </w:rPr>
            </w:pPr>
          </w:p>
        </w:tc>
        <w:tc>
          <w:tcPr>
            <w:tcW w:w="0" w:type="auto"/>
            <w:gridSpan w:val="2"/>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6671990A">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7412DF82">
            <w:pPr>
              <w:pStyle w:val="6"/>
              <w:widowControl/>
              <w:spacing w:beforeAutospacing="0" w:afterAutospacing="0" w:line="324" w:lineRule="atLeast"/>
            </w:pPr>
            <w:r>
              <w:rPr>
                <w:rFonts w:ascii="Verdana" w:hAnsi="Verdana" w:cs="Verdana"/>
                <w:color w:val="000000"/>
                <w:sz w:val="18"/>
                <w:szCs w:val="18"/>
              </w:rPr>
              <w:t>576@50i</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E3560D2">
            <w:pPr>
              <w:pStyle w:val="6"/>
              <w:widowControl/>
              <w:spacing w:beforeAutospacing="0" w:afterAutospacing="0" w:line="324" w:lineRule="atLeast"/>
            </w:pPr>
            <w:r>
              <w:rPr>
                <w:rFonts w:ascii="Verdana" w:hAnsi="Verdana" w:cs="Verdana"/>
                <w:color w:val="000000"/>
                <w:sz w:val="18"/>
                <w:szCs w:val="18"/>
              </w:rPr>
              <w:t>576@25p</w:t>
            </w:r>
          </w:p>
        </w:tc>
      </w:tr>
      <w:tr w14:paraId="64F2CB8E">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0CD94FF4">
            <w:pPr>
              <w:jc w:val="left"/>
              <w:rPr>
                <w:rFonts w:ascii="Verdana" w:hAnsi="Verdana" w:cs="Verdana"/>
                <w:color w:val="000000"/>
                <w:sz w:val="18"/>
                <w:szCs w:val="18"/>
              </w:rPr>
            </w:pPr>
          </w:p>
        </w:tc>
        <w:tc>
          <w:tcPr>
            <w:tcW w:w="0" w:type="auto"/>
            <w:gridSpan w:val="2"/>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047F7EC9">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3B956B4A">
            <w:pPr>
              <w:pStyle w:val="6"/>
              <w:widowControl/>
              <w:spacing w:beforeAutospacing="0" w:afterAutospacing="0" w:line="324" w:lineRule="atLeast"/>
            </w:pPr>
            <w:r>
              <w:rPr>
                <w:rFonts w:ascii="Verdana" w:hAnsi="Verdana" w:cs="Verdana"/>
                <w:color w:val="000000"/>
                <w:sz w:val="18"/>
                <w:szCs w:val="18"/>
              </w:rPr>
              <w:t>720@50/59.94/60p</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22A32077">
            <w:pPr>
              <w:pStyle w:val="6"/>
              <w:widowControl/>
              <w:spacing w:beforeAutospacing="0" w:afterAutospacing="0" w:line="324" w:lineRule="atLeast"/>
            </w:pPr>
            <w:r>
              <w:rPr>
                <w:rFonts w:ascii="Verdana" w:hAnsi="Verdana" w:cs="Verdana"/>
                <w:color w:val="000000"/>
                <w:sz w:val="18"/>
                <w:szCs w:val="18"/>
              </w:rPr>
              <w:t>720@50/59.94/60p</w:t>
            </w:r>
          </w:p>
        </w:tc>
      </w:tr>
      <w:tr w14:paraId="64FEFC02">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052E8E00">
            <w:pPr>
              <w:jc w:val="left"/>
              <w:rPr>
                <w:rFonts w:ascii="Verdana" w:hAnsi="Verdana" w:cs="Verdana"/>
                <w:color w:val="000000"/>
                <w:sz w:val="18"/>
                <w:szCs w:val="18"/>
              </w:rPr>
            </w:pPr>
          </w:p>
        </w:tc>
        <w:tc>
          <w:tcPr>
            <w:tcW w:w="0" w:type="auto"/>
            <w:gridSpan w:val="2"/>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4567B9D3">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76BEC158">
            <w:pPr>
              <w:pStyle w:val="6"/>
              <w:widowControl/>
              <w:spacing w:beforeAutospacing="0" w:afterAutospacing="0" w:line="324" w:lineRule="atLeast"/>
            </w:pPr>
            <w:r>
              <w:rPr>
                <w:rFonts w:ascii="Verdana" w:hAnsi="Verdana" w:cs="Verdana"/>
                <w:color w:val="000000"/>
                <w:sz w:val="18"/>
                <w:szCs w:val="18"/>
              </w:rPr>
              <w:t>1080@50i</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D5A7A90">
            <w:pPr>
              <w:pStyle w:val="6"/>
              <w:widowControl/>
              <w:spacing w:beforeAutospacing="0" w:afterAutospacing="0" w:line="324" w:lineRule="atLeast"/>
            </w:pPr>
            <w:r>
              <w:rPr>
                <w:rFonts w:ascii="Verdana" w:hAnsi="Verdana" w:cs="Verdana"/>
                <w:color w:val="000000"/>
                <w:sz w:val="18"/>
                <w:szCs w:val="18"/>
              </w:rPr>
              <w:t>1080@25p</w:t>
            </w:r>
          </w:p>
        </w:tc>
      </w:tr>
      <w:tr w14:paraId="0BCCA3BA">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6D60F33F">
            <w:pPr>
              <w:jc w:val="left"/>
              <w:rPr>
                <w:rFonts w:ascii="Verdana" w:hAnsi="Verdana" w:cs="Verdana"/>
                <w:color w:val="000000"/>
                <w:sz w:val="18"/>
                <w:szCs w:val="18"/>
              </w:rPr>
            </w:pPr>
          </w:p>
        </w:tc>
        <w:tc>
          <w:tcPr>
            <w:tcW w:w="0" w:type="auto"/>
            <w:gridSpan w:val="2"/>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2C31B7C3">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06231B1E">
            <w:pPr>
              <w:pStyle w:val="6"/>
              <w:widowControl/>
              <w:spacing w:beforeAutospacing="0" w:afterAutospacing="0" w:line="324" w:lineRule="atLeast"/>
            </w:pPr>
            <w:r>
              <w:rPr>
                <w:rFonts w:ascii="Verdana" w:hAnsi="Verdana" w:cs="Verdana"/>
                <w:color w:val="000000"/>
                <w:sz w:val="18"/>
                <w:szCs w:val="18"/>
              </w:rPr>
              <w:t>1080@59.94/60i</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E5DED4B">
            <w:pPr>
              <w:pStyle w:val="6"/>
              <w:widowControl/>
              <w:spacing w:beforeAutospacing="0" w:afterAutospacing="0" w:line="324" w:lineRule="atLeast"/>
            </w:pPr>
            <w:r>
              <w:rPr>
                <w:rFonts w:ascii="Verdana" w:hAnsi="Verdana" w:cs="Verdana"/>
                <w:color w:val="000000"/>
                <w:sz w:val="18"/>
                <w:szCs w:val="18"/>
              </w:rPr>
              <w:t>1080@30p</w:t>
            </w:r>
          </w:p>
        </w:tc>
      </w:tr>
      <w:tr w14:paraId="1BDE09A7">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66F4D74F">
            <w:pPr>
              <w:jc w:val="left"/>
              <w:rPr>
                <w:rFonts w:ascii="Verdana" w:hAnsi="Verdana" w:cs="Verdana"/>
                <w:color w:val="000000"/>
                <w:sz w:val="18"/>
                <w:szCs w:val="18"/>
              </w:rPr>
            </w:pPr>
          </w:p>
        </w:tc>
        <w:tc>
          <w:tcPr>
            <w:tcW w:w="0" w:type="auto"/>
            <w:gridSpan w:val="2"/>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0E7405D">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0E930F51">
            <w:pPr>
              <w:pStyle w:val="6"/>
              <w:widowControl/>
              <w:spacing w:beforeAutospacing="0" w:afterAutospacing="0" w:line="324" w:lineRule="atLeast"/>
            </w:pPr>
            <w:r>
              <w:rPr>
                <w:rFonts w:ascii="Verdana" w:hAnsi="Verdana" w:cs="Verdana"/>
                <w:color w:val="000000"/>
                <w:sz w:val="18"/>
                <w:szCs w:val="18"/>
              </w:rPr>
              <w:t>1080@59.94/60p</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19A151C">
            <w:pPr>
              <w:pStyle w:val="6"/>
              <w:widowControl/>
              <w:spacing w:beforeAutospacing="0" w:afterAutospacing="0" w:line="324" w:lineRule="atLeast"/>
            </w:pPr>
            <w:r>
              <w:rPr>
                <w:rFonts w:ascii="Verdana" w:hAnsi="Verdana" w:cs="Verdana"/>
                <w:color w:val="000000"/>
                <w:sz w:val="18"/>
                <w:szCs w:val="18"/>
              </w:rPr>
              <w:t>1080@30p</w:t>
            </w:r>
          </w:p>
        </w:tc>
      </w:tr>
      <w:tr w14:paraId="35F25F82">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61105E7">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6F451602">
            <w:pPr>
              <w:pStyle w:val="6"/>
              <w:widowControl/>
              <w:spacing w:beforeAutospacing="0" w:afterAutospacing="0" w:line="324" w:lineRule="atLeast"/>
            </w:pPr>
            <w:r>
              <w:rPr>
                <w:rFonts w:ascii="Verdana" w:hAnsi="Verdana" w:cs="Verdana"/>
                <w:color w:val="000000"/>
                <w:sz w:val="18"/>
                <w:szCs w:val="18"/>
              </w:rPr>
              <w:t>Aspect Ratio</w:t>
            </w:r>
          </w:p>
        </w:tc>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14B06C0">
            <w:pPr>
              <w:pStyle w:val="6"/>
              <w:widowControl/>
              <w:spacing w:beforeAutospacing="0" w:afterAutospacing="0" w:line="324" w:lineRule="atLeast"/>
            </w:pPr>
            <w:r>
              <w:rPr>
                <w:rFonts w:ascii="Verdana" w:hAnsi="Verdana" w:cs="Verdana"/>
                <w:color w:val="000000"/>
                <w:sz w:val="18"/>
                <w:szCs w:val="18"/>
              </w:rPr>
              <w:t>16:9, 4:3</w:t>
            </w:r>
          </w:p>
        </w:tc>
      </w:tr>
      <w:tr w14:paraId="7531261F">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811" w:type="dxa"/>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6F33ADB3">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4DB8A75B">
            <w:pPr>
              <w:pStyle w:val="6"/>
              <w:widowControl/>
              <w:spacing w:beforeAutospacing="0" w:afterAutospacing="0" w:line="324" w:lineRule="atLeast"/>
            </w:pPr>
            <w:r>
              <w:rPr>
                <w:rFonts w:ascii="Verdana" w:hAnsi="Verdana" w:cs="Verdana"/>
                <w:color w:val="000000"/>
                <w:sz w:val="18"/>
                <w:szCs w:val="18"/>
              </w:rPr>
              <w:t>Bit rate</w:t>
            </w:r>
          </w:p>
        </w:tc>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7469F19">
            <w:pPr>
              <w:pStyle w:val="6"/>
              <w:widowControl/>
              <w:spacing w:beforeAutospacing="0" w:afterAutospacing="0" w:line="324" w:lineRule="atLeast"/>
            </w:pPr>
            <w:r>
              <w:rPr>
                <w:rFonts w:ascii="Verdana" w:hAnsi="Verdana" w:cs="Verdana"/>
                <w:color w:val="000000"/>
                <w:sz w:val="18"/>
                <w:szCs w:val="18"/>
              </w:rPr>
              <w:t>1.000~18.000 Mbps</w:t>
            </w:r>
          </w:p>
        </w:tc>
      </w:tr>
      <w:tr w14:paraId="1CEF9D49">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0" w:type="auto"/>
            <w:vMerge w:val="restart"/>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1B0F5C20">
            <w:pPr>
              <w:pStyle w:val="6"/>
              <w:widowControl/>
              <w:spacing w:beforeAutospacing="0" w:afterAutospacing="0" w:line="324" w:lineRule="atLeast"/>
            </w:pPr>
            <w:r>
              <w:rPr>
                <w:rStyle w:val="10"/>
                <w:rFonts w:ascii="Arial" w:hAnsi="Arial" w:cs="Arial"/>
                <w:color w:val="000000"/>
                <w:sz w:val="18"/>
                <w:szCs w:val="18"/>
              </w:rPr>
              <w:t>Audio</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64287ED">
            <w:pPr>
              <w:pStyle w:val="6"/>
              <w:widowControl/>
              <w:spacing w:beforeAutospacing="0" w:afterAutospacing="0" w:line="324" w:lineRule="atLeast"/>
            </w:pPr>
            <w:r>
              <w:rPr>
                <w:rFonts w:ascii="Verdana" w:hAnsi="Verdana" w:cs="Verdana"/>
                <w:color w:val="000000"/>
                <w:sz w:val="18"/>
                <w:szCs w:val="18"/>
              </w:rPr>
              <w:t>Encoding</w:t>
            </w:r>
          </w:p>
        </w:tc>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D2750C3">
            <w:pPr>
              <w:pStyle w:val="6"/>
              <w:widowControl/>
              <w:spacing w:beforeAutospacing="0" w:afterAutospacing="0" w:line="324" w:lineRule="atLeast"/>
            </w:pPr>
            <w:r>
              <w:rPr>
                <w:rFonts w:ascii="Verdana" w:hAnsi="Verdana" w:cs="Verdana"/>
                <w:color w:val="000000"/>
                <w:sz w:val="18"/>
                <w:szCs w:val="18"/>
              </w:rPr>
              <w:t>MPEGI layer 2</w:t>
            </w:r>
          </w:p>
        </w:tc>
      </w:tr>
      <w:tr w14:paraId="697060AF">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0C738BCC">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F3B8577">
            <w:pPr>
              <w:pStyle w:val="6"/>
              <w:widowControl/>
              <w:spacing w:beforeAutospacing="0" w:afterAutospacing="0" w:line="324" w:lineRule="atLeast"/>
            </w:pPr>
            <w:r>
              <w:rPr>
                <w:rFonts w:ascii="Verdana" w:hAnsi="Verdana" w:cs="Verdana"/>
                <w:color w:val="000000"/>
                <w:sz w:val="18"/>
                <w:szCs w:val="18"/>
              </w:rPr>
              <w:t>Sample rate</w:t>
            </w:r>
          </w:p>
        </w:tc>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E67E04C">
            <w:pPr>
              <w:pStyle w:val="6"/>
              <w:widowControl/>
              <w:spacing w:beforeAutospacing="0" w:afterAutospacing="0" w:line="324" w:lineRule="atLeast"/>
            </w:pPr>
            <w:r>
              <w:rPr>
                <w:rFonts w:ascii="Verdana" w:hAnsi="Verdana" w:cs="Verdana"/>
                <w:color w:val="000000"/>
                <w:sz w:val="18"/>
                <w:szCs w:val="18"/>
              </w:rPr>
              <w:t>48KHz</w:t>
            </w:r>
          </w:p>
        </w:tc>
      </w:tr>
      <w:tr w14:paraId="34F8438B">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3A673EB">
            <w:pPr>
              <w:pStyle w:val="6"/>
              <w:widowControl/>
              <w:spacing w:beforeAutospacing="0" w:afterAutospacing="0" w:line="324" w:lineRule="atLeast"/>
            </w:pPr>
            <w:r>
              <w:rPr>
                <w:rFonts w:ascii="Verdana" w:hAnsi="Verdana" w:cs="Verdana"/>
                <w:color w:val="000000"/>
                <w:sz w:val="18"/>
                <w:szCs w:val="18"/>
              </w:rPr>
              <w:t> </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0D1CFCE">
            <w:pPr>
              <w:pStyle w:val="6"/>
              <w:widowControl/>
              <w:spacing w:beforeAutospacing="0" w:afterAutospacing="0" w:line="324" w:lineRule="atLeast"/>
            </w:pPr>
            <w:r>
              <w:rPr>
                <w:rFonts w:ascii="Verdana" w:hAnsi="Verdana" w:cs="Verdana"/>
                <w:color w:val="000000"/>
                <w:sz w:val="18"/>
                <w:szCs w:val="18"/>
              </w:rPr>
              <w:t>Bit rate</w:t>
            </w:r>
          </w:p>
        </w:tc>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E3CCFE8">
            <w:pPr>
              <w:pStyle w:val="6"/>
              <w:widowControl/>
              <w:spacing w:beforeAutospacing="0" w:afterAutospacing="0" w:line="324" w:lineRule="atLeast"/>
            </w:pPr>
            <w:r>
              <w:rPr>
                <w:rFonts w:ascii="Verdana" w:hAnsi="Verdana" w:cs="Verdana"/>
                <w:color w:val="000000"/>
                <w:sz w:val="18"/>
                <w:szCs w:val="18"/>
              </w:rPr>
              <w:t>64, 96,128, 192, 256, 320kbps</w:t>
            </w:r>
          </w:p>
        </w:tc>
      </w:tr>
      <w:tr w14:paraId="7624C5DE">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88" w:hRule="atLeast"/>
        </w:trPr>
        <w:tc>
          <w:tcPr>
            <w:tcW w:w="0" w:type="auto"/>
            <w:gridSpan w:val="7"/>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vAlign w:val="center"/>
          </w:tcPr>
          <w:p w14:paraId="5B4BB7AB">
            <w:pPr>
              <w:pStyle w:val="6"/>
              <w:widowControl/>
              <w:spacing w:beforeAutospacing="0" w:afterAutospacing="0" w:line="324" w:lineRule="atLeast"/>
            </w:pPr>
            <w:r>
              <w:rPr>
                <w:rStyle w:val="10"/>
                <w:rFonts w:ascii="Verdana" w:hAnsi="Verdana" w:cs="Verdana"/>
                <w:color w:val="002060"/>
                <w:szCs w:val="24"/>
              </w:rPr>
              <w:t>CVBS Encoding Section</w:t>
            </w:r>
          </w:p>
        </w:tc>
      </w:tr>
      <w:tr w14:paraId="6AC9C0CD">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88" w:hRule="atLeast"/>
        </w:trPr>
        <w:tc>
          <w:tcPr>
            <w:tcW w:w="0" w:type="auto"/>
            <w:vMerge w:val="restart"/>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1B1F49D6">
            <w:pPr>
              <w:pStyle w:val="6"/>
              <w:widowControl/>
              <w:spacing w:beforeAutospacing="0" w:afterAutospacing="0" w:line="324" w:lineRule="atLeast"/>
            </w:pPr>
            <w:r>
              <w:rPr>
                <w:rStyle w:val="10"/>
                <w:rFonts w:ascii="Arial" w:hAnsi="Arial" w:cs="Arial"/>
                <w:color w:val="000000"/>
                <w:sz w:val="18"/>
                <w:szCs w:val="18"/>
              </w:rPr>
              <w:t>Video</w:t>
            </w:r>
          </w:p>
        </w:tc>
        <w:tc>
          <w:tcPr>
            <w:tcW w:w="1313" w:type="dxa"/>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2735F081">
            <w:pPr>
              <w:pStyle w:val="6"/>
              <w:widowControl/>
              <w:spacing w:beforeAutospacing="0" w:afterAutospacing="0" w:line="324" w:lineRule="atLeast"/>
            </w:pPr>
            <w:r>
              <w:rPr>
                <w:rFonts w:ascii="Verdana" w:hAnsi="Verdana" w:cs="Verdana"/>
                <w:color w:val="000000"/>
                <w:sz w:val="18"/>
                <w:szCs w:val="18"/>
              </w:rPr>
              <w:t>Encoding</w:t>
            </w:r>
          </w:p>
        </w:tc>
        <w:tc>
          <w:tcPr>
            <w:tcW w:w="2979" w:type="dxa"/>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D593AC2">
            <w:pPr>
              <w:pStyle w:val="6"/>
              <w:widowControl/>
              <w:spacing w:beforeAutospacing="0" w:afterAutospacing="0" w:line="324" w:lineRule="atLeast"/>
            </w:pPr>
            <w:r>
              <w:rPr>
                <w:rFonts w:ascii="Verdana" w:hAnsi="Verdana" w:cs="Verdana"/>
                <w:color w:val="000000"/>
                <w:sz w:val="18"/>
                <w:szCs w:val="18"/>
              </w:rPr>
              <w:t>H.264 MP@L 3.0</w:t>
            </w:r>
          </w:p>
        </w:tc>
      </w:tr>
      <w:tr w14:paraId="459AF43A">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2CE8B9A6">
            <w:pPr>
              <w:jc w:val="left"/>
              <w:rPr>
                <w:rFonts w:ascii="Verdana" w:hAnsi="Verdana" w:cs="Verdana"/>
                <w:color w:val="000000"/>
                <w:sz w:val="18"/>
                <w:szCs w:val="18"/>
              </w:rPr>
            </w:pP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B61E29F">
            <w:pPr>
              <w:pStyle w:val="6"/>
              <w:widowControl/>
              <w:spacing w:beforeAutospacing="0" w:afterAutospacing="0" w:line="324" w:lineRule="atLeast"/>
            </w:pPr>
            <w:r>
              <w:rPr>
                <w:rFonts w:ascii="Verdana" w:hAnsi="Verdana" w:cs="Verdana"/>
                <w:color w:val="000000"/>
                <w:sz w:val="18"/>
                <w:szCs w:val="18"/>
              </w:rPr>
              <w:t>Interface</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F50BDFE">
            <w:pPr>
              <w:pStyle w:val="6"/>
              <w:widowControl/>
              <w:spacing w:beforeAutospacing="0" w:afterAutospacing="0" w:line="324" w:lineRule="atLeast"/>
            </w:pPr>
            <w:r>
              <w:rPr>
                <w:rFonts w:ascii="Verdana" w:hAnsi="Verdana" w:cs="Verdana"/>
                <w:color w:val="000000"/>
                <w:sz w:val="18"/>
                <w:szCs w:val="18"/>
              </w:rPr>
              <w:t>CVBS*1 (RCA)</w:t>
            </w:r>
          </w:p>
        </w:tc>
      </w:tr>
      <w:tr w14:paraId="32425914">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66"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21BCAA41">
            <w:pPr>
              <w:jc w:val="left"/>
              <w:rPr>
                <w:rFonts w:ascii="Verdana" w:hAnsi="Verdana" w:cs="Verdana"/>
                <w:color w:val="000000"/>
                <w:sz w:val="18"/>
                <w:szCs w:val="18"/>
              </w:rPr>
            </w:pPr>
          </w:p>
        </w:tc>
        <w:tc>
          <w:tcPr>
            <w:tcW w:w="0" w:type="auto"/>
            <w:gridSpan w:val="3"/>
            <w:vMerge w:val="restart"/>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2F93915D">
            <w:pPr>
              <w:pStyle w:val="6"/>
              <w:widowControl/>
              <w:spacing w:beforeAutospacing="0" w:afterAutospacing="0" w:line="324" w:lineRule="atLeast"/>
            </w:pPr>
            <w:r>
              <w:rPr>
                <w:rFonts w:ascii="Verdana" w:hAnsi="Verdana" w:cs="Verdana"/>
                <w:color w:val="000000"/>
                <w:sz w:val="18"/>
                <w:szCs w:val="18"/>
              </w:rPr>
              <w:t>Resolution</w:t>
            </w:r>
          </w:p>
        </w:tc>
        <w:tc>
          <w:tcPr>
            <w:tcW w:w="1603" w:type="dxa"/>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64A1E778">
            <w:pPr>
              <w:pStyle w:val="6"/>
              <w:widowControl/>
              <w:spacing w:beforeAutospacing="0" w:afterAutospacing="0" w:line="324" w:lineRule="atLeast"/>
            </w:pPr>
            <w:r>
              <w:rPr>
                <w:rStyle w:val="10"/>
                <w:rFonts w:ascii="Verdana" w:hAnsi="Verdana" w:cs="Verdana"/>
                <w:color w:val="000000"/>
                <w:sz w:val="18"/>
                <w:szCs w:val="18"/>
              </w:rPr>
              <w:t>Input</w:t>
            </w:r>
          </w:p>
        </w:tc>
        <w:tc>
          <w:tcPr>
            <w:tcW w:w="1376"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A8992AB">
            <w:pPr>
              <w:pStyle w:val="6"/>
              <w:widowControl/>
              <w:spacing w:beforeAutospacing="0" w:afterAutospacing="0" w:line="324" w:lineRule="atLeast"/>
            </w:pPr>
            <w:r>
              <w:rPr>
                <w:rStyle w:val="10"/>
                <w:rFonts w:ascii="Verdana" w:hAnsi="Verdana" w:cs="Verdana"/>
                <w:color w:val="000000"/>
                <w:sz w:val="18"/>
                <w:szCs w:val="18"/>
              </w:rPr>
              <w:t>Output</w:t>
            </w:r>
          </w:p>
        </w:tc>
      </w:tr>
      <w:tr w14:paraId="7E297A3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35E09304">
            <w:pPr>
              <w:jc w:val="left"/>
              <w:rPr>
                <w:rFonts w:ascii="Verdana" w:hAnsi="Verdana" w:cs="Verdana"/>
                <w:color w:val="000000"/>
                <w:sz w:val="18"/>
                <w:szCs w:val="18"/>
              </w:rPr>
            </w:pPr>
          </w:p>
        </w:tc>
        <w:tc>
          <w:tcPr>
            <w:tcW w:w="0" w:type="auto"/>
            <w:gridSpan w:val="3"/>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37742542">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449112F6">
            <w:pPr>
              <w:pStyle w:val="6"/>
              <w:widowControl/>
              <w:spacing w:beforeAutospacing="0" w:afterAutospacing="0" w:line="324" w:lineRule="atLeast"/>
            </w:pPr>
            <w:r>
              <w:rPr>
                <w:rFonts w:ascii="Verdana" w:hAnsi="Verdana" w:cs="Verdana"/>
                <w:color w:val="000000"/>
                <w:sz w:val="18"/>
                <w:szCs w:val="18"/>
              </w:rPr>
              <w:t>480@60p</w:t>
            </w:r>
          </w:p>
        </w:tc>
        <w:tc>
          <w:tcPr>
            <w:tcW w:w="1376"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E8822B1">
            <w:pPr>
              <w:pStyle w:val="6"/>
              <w:widowControl/>
              <w:spacing w:beforeAutospacing="0" w:afterAutospacing="0" w:line="324" w:lineRule="atLeast"/>
            </w:pPr>
            <w:r>
              <w:rPr>
                <w:rFonts w:ascii="Verdana" w:hAnsi="Verdana" w:cs="Verdana"/>
                <w:color w:val="000000"/>
                <w:sz w:val="18"/>
                <w:szCs w:val="18"/>
              </w:rPr>
              <w:t>480@60p</w:t>
            </w:r>
          </w:p>
        </w:tc>
      </w:tr>
      <w:tr w14:paraId="7B89B81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50"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31D81D95">
            <w:pPr>
              <w:jc w:val="left"/>
              <w:rPr>
                <w:rFonts w:ascii="Verdana" w:hAnsi="Verdana" w:cs="Verdana"/>
                <w:color w:val="000000"/>
                <w:sz w:val="18"/>
                <w:szCs w:val="18"/>
              </w:rPr>
            </w:pPr>
          </w:p>
        </w:tc>
        <w:tc>
          <w:tcPr>
            <w:tcW w:w="0" w:type="auto"/>
            <w:gridSpan w:val="3"/>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452993FB">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D88C20B">
            <w:pPr>
              <w:pStyle w:val="6"/>
              <w:widowControl/>
              <w:spacing w:beforeAutospacing="0" w:afterAutospacing="0" w:line="324" w:lineRule="atLeast"/>
            </w:pPr>
            <w:r>
              <w:rPr>
                <w:rFonts w:ascii="Verdana" w:hAnsi="Verdana" w:cs="Verdana"/>
                <w:color w:val="000000"/>
                <w:sz w:val="18"/>
                <w:szCs w:val="18"/>
              </w:rPr>
              <w:t>480@60i</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9FF55FE">
            <w:pPr>
              <w:pStyle w:val="6"/>
              <w:widowControl/>
              <w:spacing w:beforeAutospacing="0" w:afterAutospacing="0" w:line="324" w:lineRule="atLeast"/>
            </w:pPr>
            <w:r>
              <w:rPr>
                <w:rFonts w:ascii="Verdana" w:hAnsi="Verdana" w:cs="Verdana"/>
                <w:color w:val="000000"/>
                <w:sz w:val="18"/>
                <w:szCs w:val="18"/>
              </w:rPr>
              <w:t>480@30p</w:t>
            </w:r>
          </w:p>
        </w:tc>
      </w:tr>
      <w:tr w14:paraId="55637D78">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78"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679B2E11">
            <w:pPr>
              <w:jc w:val="left"/>
              <w:rPr>
                <w:rFonts w:ascii="Verdana" w:hAnsi="Verdana" w:cs="Verdana"/>
                <w:color w:val="000000"/>
                <w:sz w:val="18"/>
                <w:szCs w:val="18"/>
              </w:rPr>
            </w:pPr>
          </w:p>
        </w:tc>
        <w:tc>
          <w:tcPr>
            <w:tcW w:w="0" w:type="auto"/>
            <w:gridSpan w:val="3"/>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35E4A8AA">
            <w:pPr>
              <w:jc w:val="left"/>
              <w:rPr>
                <w:rFonts w:ascii="Verdana" w:hAnsi="Verdana" w:cs="Verdana"/>
                <w:color w:val="000000"/>
                <w:sz w:val="18"/>
                <w:szCs w:val="18"/>
              </w:rPr>
            </w:pP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DBAA2AC">
            <w:pPr>
              <w:pStyle w:val="6"/>
              <w:widowControl/>
              <w:spacing w:beforeAutospacing="0" w:afterAutospacing="0" w:line="324" w:lineRule="atLeast"/>
            </w:pPr>
            <w:r>
              <w:rPr>
                <w:rFonts w:ascii="Verdana" w:hAnsi="Verdana" w:cs="Verdana"/>
                <w:color w:val="000000"/>
                <w:sz w:val="18"/>
                <w:szCs w:val="18"/>
              </w:rPr>
              <w:t>576@50p</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99B9473">
            <w:pPr>
              <w:pStyle w:val="6"/>
              <w:widowControl/>
              <w:spacing w:beforeAutospacing="0" w:afterAutospacing="0" w:line="324" w:lineRule="atLeast"/>
            </w:pPr>
            <w:r>
              <w:rPr>
                <w:rFonts w:ascii="Verdana" w:hAnsi="Verdana" w:cs="Verdana"/>
                <w:color w:val="000000"/>
                <w:sz w:val="18"/>
                <w:szCs w:val="18"/>
              </w:rPr>
              <w:t>576@50p</w:t>
            </w:r>
          </w:p>
        </w:tc>
      </w:tr>
      <w:tr w14:paraId="0A79EC08">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78"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415B6D2F">
            <w:pPr>
              <w:jc w:val="left"/>
              <w:rPr>
                <w:rFonts w:ascii="Verdana" w:hAnsi="Verdana" w:cs="Verdana"/>
                <w:color w:val="000000"/>
                <w:sz w:val="18"/>
                <w:szCs w:val="18"/>
              </w:rPr>
            </w:pP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17EA9C6F">
            <w:pPr>
              <w:pStyle w:val="6"/>
              <w:widowControl/>
              <w:spacing w:beforeAutospacing="0" w:afterAutospacing="0" w:line="324" w:lineRule="atLeast"/>
            </w:pPr>
            <w:r>
              <w:rPr>
                <w:rFonts w:ascii="Verdana" w:hAnsi="Verdana" w:cs="Verdana"/>
                <w:color w:val="000000"/>
                <w:sz w:val="18"/>
                <w:szCs w:val="18"/>
              </w:rPr>
              <w:t> </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2AF43E1F">
            <w:pPr>
              <w:pStyle w:val="6"/>
              <w:widowControl/>
              <w:spacing w:beforeAutospacing="0" w:afterAutospacing="0" w:line="324" w:lineRule="atLeast"/>
            </w:pPr>
            <w:r>
              <w:rPr>
                <w:rFonts w:ascii="Verdana" w:hAnsi="Verdana" w:cs="Verdana"/>
                <w:color w:val="000000"/>
                <w:sz w:val="18"/>
                <w:szCs w:val="18"/>
              </w:rPr>
              <w:t>576@50i</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36E4190">
            <w:pPr>
              <w:pStyle w:val="6"/>
              <w:widowControl/>
              <w:spacing w:beforeAutospacing="0" w:afterAutospacing="0" w:line="324" w:lineRule="atLeast"/>
            </w:pPr>
            <w:r>
              <w:rPr>
                <w:rFonts w:ascii="Verdana" w:hAnsi="Verdana" w:cs="Verdana"/>
                <w:color w:val="000000"/>
                <w:sz w:val="18"/>
                <w:szCs w:val="18"/>
              </w:rPr>
              <w:t>576@25p</w:t>
            </w:r>
          </w:p>
        </w:tc>
      </w:tr>
      <w:tr w14:paraId="2EFA250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66"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395DFC36">
            <w:pPr>
              <w:jc w:val="left"/>
              <w:rPr>
                <w:rFonts w:ascii="Verdana" w:hAnsi="Verdana" w:cs="Verdana"/>
                <w:color w:val="000000"/>
                <w:sz w:val="18"/>
                <w:szCs w:val="18"/>
              </w:rPr>
            </w:pP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2892383A">
            <w:pPr>
              <w:pStyle w:val="6"/>
              <w:widowControl/>
              <w:spacing w:beforeAutospacing="0" w:afterAutospacing="0" w:line="324" w:lineRule="atLeast"/>
            </w:pPr>
            <w:r>
              <w:rPr>
                <w:rFonts w:ascii="Verdana" w:hAnsi="Verdana" w:cs="Verdana"/>
                <w:color w:val="000000"/>
                <w:sz w:val="18"/>
                <w:szCs w:val="18"/>
              </w:rPr>
              <w:t>Aspect Ratio</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24BB99D">
            <w:pPr>
              <w:pStyle w:val="6"/>
              <w:widowControl/>
              <w:spacing w:beforeAutospacing="0" w:afterAutospacing="0" w:line="324" w:lineRule="atLeast"/>
            </w:pPr>
            <w:r>
              <w:rPr>
                <w:rFonts w:ascii="Verdana" w:hAnsi="Verdana" w:cs="Verdana"/>
                <w:color w:val="000000"/>
                <w:sz w:val="18"/>
                <w:szCs w:val="18"/>
              </w:rPr>
              <w:t>4:3</w:t>
            </w:r>
          </w:p>
        </w:tc>
      </w:tr>
      <w:tr w14:paraId="054E4A3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66"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A835C14">
            <w:pPr>
              <w:jc w:val="left"/>
              <w:rPr>
                <w:rFonts w:ascii="Verdana" w:hAnsi="Verdana" w:cs="Verdana"/>
                <w:color w:val="000000"/>
                <w:sz w:val="18"/>
                <w:szCs w:val="18"/>
              </w:rPr>
            </w:pP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6F428DE">
            <w:pPr>
              <w:pStyle w:val="6"/>
              <w:widowControl/>
              <w:spacing w:beforeAutospacing="0" w:afterAutospacing="0" w:line="324" w:lineRule="atLeast"/>
            </w:pPr>
            <w:r>
              <w:rPr>
                <w:rFonts w:ascii="Verdana" w:hAnsi="Verdana" w:cs="Verdana"/>
                <w:color w:val="000000"/>
                <w:sz w:val="18"/>
                <w:szCs w:val="18"/>
              </w:rPr>
              <w:t>Bit rate</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F5317F4">
            <w:pPr>
              <w:pStyle w:val="6"/>
              <w:widowControl/>
              <w:spacing w:beforeAutospacing="0" w:afterAutospacing="0" w:line="324" w:lineRule="atLeast"/>
            </w:pPr>
            <w:r>
              <w:rPr>
                <w:rFonts w:ascii="Verdana" w:hAnsi="Verdana" w:cs="Verdana"/>
                <w:color w:val="000000"/>
                <w:sz w:val="18"/>
                <w:szCs w:val="18"/>
              </w:rPr>
              <w:t>1.000~18.000 Mbps</w:t>
            </w:r>
          </w:p>
        </w:tc>
      </w:tr>
      <w:tr w14:paraId="59713B0B">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vMerge w:val="restart"/>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75BC0016">
            <w:pPr>
              <w:pStyle w:val="6"/>
              <w:widowControl/>
              <w:spacing w:beforeAutospacing="0" w:afterAutospacing="0" w:line="324" w:lineRule="atLeast"/>
            </w:pPr>
            <w:r>
              <w:rPr>
                <w:rStyle w:val="10"/>
                <w:rFonts w:ascii="Arial" w:hAnsi="Arial" w:cs="Arial"/>
                <w:color w:val="000000"/>
                <w:sz w:val="18"/>
                <w:szCs w:val="18"/>
              </w:rPr>
              <w:t>Audio</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FC297A6">
            <w:pPr>
              <w:pStyle w:val="6"/>
              <w:widowControl/>
              <w:spacing w:beforeAutospacing="0" w:afterAutospacing="0" w:line="324" w:lineRule="atLeast"/>
            </w:pPr>
            <w:r>
              <w:rPr>
                <w:rFonts w:ascii="Verdana" w:hAnsi="Verdana" w:cs="Verdana"/>
                <w:color w:val="000000"/>
                <w:sz w:val="18"/>
                <w:szCs w:val="18"/>
              </w:rPr>
              <w:t>Encoding</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EE317B3">
            <w:pPr>
              <w:pStyle w:val="6"/>
              <w:widowControl/>
              <w:spacing w:beforeAutospacing="0" w:afterAutospacing="0" w:line="324" w:lineRule="atLeast"/>
            </w:pPr>
            <w:r>
              <w:rPr>
                <w:rFonts w:ascii="Verdana" w:hAnsi="Verdana" w:cs="Verdana"/>
                <w:color w:val="000000"/>
                <w:sz w:val="18"/>
                <w:szCs w:val="18"/>
              </w:rPr>
              <w:t>MPEGI layer 2</w:t>
            </w:r>
          </w:p>
        </w:tc>
      </w:tr>
      <w:tr w14:paraId="43794B8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2413881">
            <w:pPr>
              <w:jc w:val="left"/>
              <w:rPr>
                <w:rFonts w:ascii="Verdana" w:hAnsi="Verdana" w:cs="Verdana"/>
                <w:color w:val="000000"/>
                <w:sz w:val="18"/>
                <w:szCs w:val="18"/>
              </w:rPr>
            </w:pP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F201A3E">
            <w:pPr>
              <w:pStyle w:val="6"/>
              <w:widowControl/>
              <w:spacing w:beforeAutospacing="0" w:afterAutospacing="0" w:line="324" w:lineRule="atLeast"/>
            </w:pPr>
            <w:r>
              <w:rPr>
                <w:rFonts w:ascii="Verdana" w:hAnsi="Verdana" w:cs="Verdana"/>
                <w:color w:val="000000"/>
                <w:sz w:val="18"/>
                <w:szCs w:val="18"/>
              </w:rPr>
              <w:t>Interface</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5F82177">
            <w:pPr>
              <w:pStyle w:val="6"/>
              <w:widowControl/>
              <w:spacing w:beforeAutospacing="0" w:afterAutospacing="0" w:line="324" w:lineRule="atLeast"/>
            </w:pPr>
            <w:r>
              <w:rPr>
                <w:rFonts w:ascii="Verdana" w:hAnsi="Verdana" w:cs="Verdana"/>
                <w:color w:val="000000"/>
                <w:sz w:val="18"/>
                <w:szCs w:val="18"/>
              </w:rPr>
              <w:t>Analog Stereo/Mono (Unbalanced RCA)</w:t>
            </w:r>
          </w:p>
        </w:tc>
      </w:tr>
      <w:tr w14:paraId="6D2E742A">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3F05DAA4">
            <w:pPr>
              <w:jc w:val="left"/>
              <w:rPr>
                <w:rFonts w:ascii="Verdana" w:hAnsi="Verdana" w:cs="Verdana"/>
                <w:color w:val="000000"/>
                <w:sz w:val="18"/>
                <w:szCs w:val="18"/>
              </w:rPr>
            </w:pP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2209698">
            <w:pPr>
              <w:pStyle w:val="6"/>
              <w:widowControl/>
              <w:spacing w:beforeAutospacing="0" w:afterAutospacing="0" w:line="324" w:lineRule="atLeast"/>
            </w:pPr>
            <w:r>
              <w:rPr>
                <w:rFonts w:ascii="Verdana" w:hAnsi="Verdana" w:cs="Verdana"/>
                <w:color w:val="000000"/>
                <w:sz w:val="18"/>
                <w:szCs w:val="18"/>
              </w:rPr>
              <w:t>Sample rate</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5ABAD89">
            <w:pPr>
              <w:pStyle w:val="6"/>
              <w:widowControl/>
              <w:spacing w:beforeAutospacing="0" w:afterAutospacing="0" w:line="324" w:lineRule="atLeast"/>
            </w:pPr>
            <w:r>
              <w:rPr>
                <w:rFonts w:ascii="Verdana" w:hAnsi="Verdana" w:cs="Verdana"/>
                <w:color w:val="000000"/>
                <w:sz w:val="18"/>
                <w:szCs w:val="18"/>
              </w:rPr>
              <w:t>48KHz</w:t>
            </w:r>
          </w:p>
        </w:tc>
      </w:tr>
      <w:tr w14:paraId="05EE8944">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83" w:hRule="atLeast"/>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1BBBAB58">
            <w:pPr>
              <w:jc w:val="left"/>
              <w:rPr>
                <w:rFonts w:ascii="Verdana" w:hAnsi="Verdana" w:cs="Verdana"/>
                <w:color w:val="000000"/>
                <w:sz w:val="18"/>
                <w:szCs w:val="18"/>
              </w:rPr>
            </w:pP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C47B772">
            <w:pPr>
              <w:pStyle w:val="6"/>
              <w:widowControl/>
              <w:spacing w:beforeAutospacing="0" w:afterAutospacing="0" w:line="324" w:lineRule="atLeast"/>
            </w:pPr>
            <w:r>
              <w:rPr>
                <w:rFonts w:ascii="Verdana" w:hAnsi="Verdana" w:cs="Verdana"/>
                <w:color w:val="000000"/>
                <w:sz w:val="18"/>
                <w:szCs w:val="18"/>
              </w:rPr>
              <w:t>Bit rate</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CBE2680">
            <w:pPr>
              <w:pStyle w:val="6"/>
              <w:widowControl/>
              <w:spacing w:beforeAutospacing="0" w:afterAutospacing="0" w:line="324" w:lineRule="atLeast"/>
            </w:pPr>
            <w:r>
              <w:rPr>
                <w:rFonts w:ascii="Verdana" w:hAnsi="Verdana" w:cs="Verdana"/>
                <w:color w:val="000000"/>
                <w:sz w:val="18"/>
                <w:szCs w:val="18"/>
              </w:rPr>
              <w:t>64, 96,128, 192, 256, 320kbps</w:t>
            </w:r>
          </w:p>
        </w:tc>
      </w:tr>
      <w:tr w14:paraId="516D68A8">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7"/>
            <w:tcBorders>
              <w:top w:val="single" w:color="CCCCCC" w:sz="6" w:space="0"/>
              <w:left w:val="single" w:color="CCCCCC" w:sz="6" w:space="0"/>
              <w:bottom w:val="single" w:color="CCCCCC" w:sz="6" w:space="0"/>
              <w:right w:val="single" w:color="CCCCCC" w:sz="6" w:space="0"/>
            </w:tcBorders>
            <w:shd w:val="clear" w:color="auto" w:fill="FDE9D9"/>
            <w:tcMar>
              <w:top w:w="15" w:type="dxa"/>
              <w:left w:w="15" w:type="dxa"/>
              <w:bottom w:w="15" w:type="dxa"/>
              <w:right w:w="15" w:type="dxa"/>
            </w:tcMar>
          </w:tcPr>
          <w:p w14:paraId="5815154C">
            <w:pPr>
              <w:pStyle w:val="6"/>
              <w:widowControl/>
              <w:spacing w:beforeAutospacing="0" w:afterAutospacing="0" w:line="324" w:lineRule="atLeast"/>
            </w:pPr>
            <w:r>
              <w:rPr>
                <w:rStyle w:val="10"/>
                <w:rFonts w:ascii="Verdana" w:hAnsi="Verdana" w:cs="Verdana"/>
                <w:color w:val="002060"/>
                <w:szCs w:val="24"/>
              </w:rPr>
              <w:t>ISDB-T Modulator Section</w:t>
            </w:r>
          </w:p>
        </w:tc>
      </w:tr>
      <w:tr w14:paraId="30AB0585">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1819" w:type="dxa"/>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51319B1">
            <w:pPr>
              <w:pStyle w:val="6"/>
              <w:widowControl/>
              <w:spacing w:beforeAutospacing="0" w:afterAutospacing="0" w:line="324" w:lineRule="atLeast"/>
            </w:pPr>
            <w:r>
              <w:rPr>
                <w:rFonts w:ascii="Verdana" w:hAnsi="Verdana" w:cs="Verdana"/>
                <w:color w:val="000000"/>
                <w:sz w:val="18"/>
                <w:szCs w:val="18"/>
              </w:rPr>
              <w:t>Standard</w:t>
            </w:r>
          </w:p>
        </w:tc>
        <w:tc>
          <w:tcPr>
            <w:tcW w:w="3284" w:type="dxa"/>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9599195">
            <w:pPr>
              <w:pStyle w:val="6"/>
              <w:widowControl/>
              <w:spacing w:beforeAutospacing="0" w:afterAutospacing="0" w:line="324" w:lineRule="atLeast"/>
            </w:pPr>
            <w:r>
              <w:rPr>
                <w:rFonts w:ascii="Verdana" w:hAnsi="Verdana" w:cs="Verdana"/>
                <w:color w:val="000000"/>
                <w:sz w:val="18"/>
                <w:szCs w:val="18"/>
              </w:rPr>
              <w:t>ARIB STD-B31</w:t>
            </w:r>
          </w:p>
        </w:tc>
      </w:tr>
      <w:tr w14:paraId="4B5B0A50">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887D931">
            <w:pPr>
              <w:pStyle w:val="6"/>
              <w:widowControl/>
              <w:spacing w:beforeAutospacing="0" w:afterAutospacing="0" w:line="324" w:lineRule="atLeast"/>
            </w:pPr>
            <w:r>
              <w:rPr>
                <w:rFonts w:ascii="Verdana" w:hAnsi="Verdana" w:cs="Verdana"/>
                <w:color w:val="000000"/>
                <w:sz w:val="18"/>
                <w:szCs w:val="18"/>
              </w:rPr>
              <w:t>Bandwidth</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10D393E">
            <w:pPr>
              <w:pStyle w:val="6"/>
              <w:widowControl/>
              <w:spacing w:beforeAutospacing="0" w:afterAutospacing="0" w:line="324" w:lineRule="atLeast"/>
            </w:pPr>
            <w:r>
              <w:rPr>
                <w:rFonts w:ascii="Verdana" w:hAnsi="Verdana" w:cs="Verdana"/>
                <w:color w:val="000000"/>
                <w:sz w:val="18"/>
                <w:szCs w:val="18"/>
              </w:rPr>
              <w:t>6M</w:t>
            </w:r>
          </w:p>
        </w:tc>
      </w:tr>
      <w:tr w14:paraId="64FDEA25">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E902882">
            <w:pPr>
              <w:pStyle w:val="6"/>
              <w:widowControl/>
              <w:spacing w:beforeAutospacing="0" w:afterAutospacing="0" w:line="324" w:lineRule="atLeast"/>
            </w:pPr>
            <w:r>
              <w:rPr>
                <w:rFonts w:ascii="Verdana" w:hAnsi="Verdana" w:cs="Verdana"/>
                <w:color w:val="000000"/>
                <w:sz w:val="18"/>
                <w:szCs w:val="18"/>
              </w:rPr>
              <w:t>Constellation</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170CA99">
            <w:pPr>
              <w:pStyle w:val="6"/>
              <w:widowControl/>
              <w:spacing w:beforeAutospacing="0" w:afterAutospacing="0" w:line="324" w:lineRule="atLeast"/>
            </w:pPr>
            <w:r>
              <w:rPr>
                <w:rFonts w:ascii="Verdana" w:hAnsi="Verdana" w:cs="Verdana"/>
                <w:color w:val="000000"/>
                <w:sz w:val="18"/>
                <w:szCs w:val="18"/>
              </w:rPr>
              <w:t>QPSK, 16QAM, 64QAM</w:t>
            </w:r>
          </w:p>
        </w:tc>
      </w:tr>
      <w:tr w14:paraId="4D5A7569">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70F1069">
            <w:pPr>
              <w:pStyle w:val="6"/>
              <w:widowControl/>
              <w:spacing w:beforeAutospacing="0" w:afterAutospacing="0" w:line="324" w:lineRule="atLeast"/>
            </w:pPr>
            <w:r>
              <w:rPr>
                <w:rFonts w:ascii="Verdana" w:hAnsi="Verdana" w:cs="Verdana"/>
                <w:color w:val="000000"/>
                <w:sz w:val="18"/>
                <w:szCs w:val="18"/>
              </w:rPr>
              <w:t>Guard Interval</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75301D5">
            <w:pPr>
              <w:pStyle w:val="6"/>
              <w:widowControl/>
              <w:spacing w:beforeAutospacing="0" w:afterAutospacing="0" w:line="324" w:lineRule="atLeast"/>
            </w:pPr>
            <w:r>
              <w:rPr>
                <w:rFonts w:ascii="Verdana" w:hAnsi="Verdana" w:cs="Verdana"/>
                <w:color w:val="000000"/>
                <w:sz w:val="18"/>
                <w:szCs w:val="18"/>
              </w:rPr>
              <w:t>1/32, 1/16, 1/8, 1/4</w:t>
            </w:r>
          </w:p>
        </w:tc>
      </w:tr>
      <w:tr w14:paraId="442E657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EDA3188">
            <w:pPr>
              <w:pStyle w:val="6"/>
              <w:widowControl/>
              <w:spacing w:beforeAutospacing="0" w:afterAutospacing="0" w:line="324" w:lineRule="atLeast"/>
            </w:pPr>
            <w:r>
              <w:rPr>
                <w:rFonts w:ascii="Verdana" w:hAnsi="Verdana" w:cs="Verdana"/>
                <w:color w:val="000000"/>
                <w:sz w:val="18"/>
                <w:szCs w:val="18"/>
              </w:rPr>
              <w:t>Transmission Mode</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256C078">
            <w:pPr>
              <w:pStyle w:val="6"/>
              <w:widowControl/>
              <w:spacing w:beforeAutospacing="0" w:afterAutospacing="0" w:line="324" w:lineRule="atLeast"/>
            </w:pPr>
            <w:r>
              <w:rPr>
                <w:rFonts w:ascii="Verdana" w:hAnsi="Verdana" w:cs="Verdana"/>
                <w:color w:val="000000"/>
                <w:sz w:val="18"/>
                <w:szCs w:val="18"/>
              </w:rPr>
              <w:t>2K, 4K, 8K</w:t>
            </w:r>
          </w:p>
        </w:tc>
      </w:tr>
      <w:tr w14:paraId="66DC416F">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8DA6852">
            <w:pPr>
              <w:pStyle w:val="6"/>
              <w:widowControl/>
              <w:spacing w:beforeAutospacing="0" w:afterAutospacing="0" w:line="324" w:lineRule="atLeast"/>
            </w:pPr>
            <w:r>
              <w:rPr>
                <w:rFonts w:ascii="Verdana" w:hAnsi="Verdana" w:cs="Verdana"/>
                <w:color w:val="000000"/>
                <w:sz w:val="18"/>
                <w:szCs w:val="18"/>
              </w:rPr>
              <w:t>MER</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A9C7DCC">
            <w:pPr>
              <w:pStyle w:val="6"/>
              <w:widowControl/>
              <w:spacing w:beforeAutospacing="0" w:afterAutospacing="0" w:line="324" w:lineRule="atLeast"/>
            </w:pPr>
            <w:r>
              <w:rPr>
                <w:rFonts w:ascii="Verdana" w:hAnsi="Verdana" w:cs="Verdana"/>
                <w:color w:val="000000"/>
                <w:sz w:val="18"/>
                <w:szCs w:val="18"/>
              </w:rPr>
              <w:t>≥30dB</w:t>
            </w:r>
          </w:p>
        </w:tc>
      </w:tr>
      <w:tr w14:paraId="00EC71C2">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229040A">
            <w:pPr>
              <w:pStyle w:val="6"/>
              <w:widowControl/>
              <w:spacing w:beforeAutospacing="0" w:afterAutospacing="0" w:line="324" w:lineRule="atLeast"/>
            </w:pPr>
            <w:r>
              <w:rPr>
                <w:rFonts w:ascii="Verdana" w:hAnsi="Verdana" w:cs="Verdana"/>
                <w:color w:val="000000"/>
                <w:sz w:val="18"/>
                <w:szCs w:val="18"/>
              </w:rPr>
              <w:t>RF frequency</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A4754AB">
            <w:pPr>
              <w:pStyle w:val="6"/>
              <w:widowControl/>
              <w:spacing w:beforeAutospacing="0" w:afterAutospacing="0" w:line="324" w:lineRule="atLeast"/>
            </w:pPr>
            <w:r>
              <w:rPr>
                <w:rFonts w:ascii="Verdana" w:hAnsi="Verdana" w:cs="Verdana"/>
                <w:color w:val="000000"/>
                <w:sz w:val="18"/>
                <w:szCs w:val="18"/>
              </w:rPr>
              <w:t>150~950MHz, 0.1MHz step</w:t>
            </w:r>
          </w:p>
        </w:tc>
      </w:tr>
      <w:tr w14:paraId="15B9047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159FB6E">
            <w:pPr>
              <w:pStyle w:val="6"/>
              <w:widowControl/>
              <w:spacing w:beforeAutospacing="0" w:afterAutospacing="0" w:line="324" w:lineRule="atLeast"/>
            </w:pPr>
            <w:r>
              <w:rPr>
                <w:rFonts w:ascii="Verdana" w:hAnsi="Verdana" w:cs="Verdana"/>
                <w:color w:val="000000"/>
                <w:sz w:val="18"/>
                <w:szCs w:val="18"/>
              </w:rPr>
              <w:t>RF output level</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8F48859">
            <w:pPr>
              <w:pStyle w:val="6"/>
              <w:widowControl/>
              <w:spacing w:beforeAutospacing="0" w:afterAutospacing="0" w:line="324" w:lineRule="atLeast"/>
            </w:pPr>
            <w:r>
              <w:rPr>
                <w:rFonts w:ascii="Verdana" w:hAnsi="Verdana" w:cs="Verdana"/>
                <w:color w:val="000000"/>
                <w:sz w:val="18"/>
                <w:szCs w:val="18"/>
              </w:rPr>
              <w:t>-47~ 0 dBm (60~107 dbµV), 1db step</w:t>
            </w:r>
          </w:p>
        </w:tc>
      </w:tr>
      <w:tr w14:paraId="4E9A4194">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7"/>
            <w:tcBorders>
              <w:top w:val="single" w:color="CCCCCC" w:sz="6" w:space="0"/>
              <w:left w:val="single" w:color="CCCCCC" w:sz="6" w:space="0"/>
              <w:bottom w:val="single" w:color="CCCCCC" w:sz="6" w:space="0"/>
              <w:right w:val="single" w:color="CCCCCC" w:sz="6" w:space="0"/>
            </w:tcBorders>
            <w:shd w:val="clear" w:color="auto" w:fill="FDE9D9"/>
            <w:tcMar>
              <w:top w:w="15" w:type="dxa"/>
              <w:left w:w="15" w:type="dxa"/>
              <w:bottom w:w="15" w:type="dxa"/>
              <w:right w:w="15" w:type="dxa"/>
            </w:tcMar>
          </w:tcPr>
          <w:p w14:paraId="183E4BDE">
            <w:pPr>
              <w:pStyle w:val="6"/>
              <w:widowControl/>
              <w:spacing w:beforeAutospacing="0" w:afterAutospacing="0" w:line="324" w:lineRule="atLeast"/>
            </w:pPr>
            <w:r>
              <w:rPr>
                <w:rStyle w:val="10"/>
                <w:rFonts w:ascii="Verdana" w:hAnsi="Verdana" w:cs="Verdana"/>
                <w:color w:val="002060"/>
                <w:szCs w:val="24"/>
              </w:rPr>
              <w:t>DVB-T Modulator Section</w:t>
            </w:r>
          </w:p>
        </w:tc>
      </w:tr>
      <w:tr w14:paraId="07FFB87A">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84D7793">
            <w:pPr>
              <w:pStyle w:val="6"/>
              <w:widowControl/>
              <w:spacing w:beforeAutospacing="0" w:afterAutospacing="0" w:line="324" w:lineRule="atLeast"/>
            </w:pPr>
            <w:r>
              <w:rPr>
                <w:rFonts w:ascii="Verdana" w:hAnsi="Verdana" w:cs="Verdana"/>
                <w:color w:val="000000"/>
                <w:sz w:val="18"/>
                <w:szCs w:val="18"/>
              </w:rPr>
              <w:t>Standard</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D82E285">
            <w:pPr>
              <w:pStyle w:val="6"/>
              <w:widowControl/>
              <w:spacing w:beforeAutospacing="0" w:afterAutospacing="0" w:line="324" w:lineRule="atLeast"/>
            </w:pPr>
            <w:r>
              <w:rPr>
                <w:rFonts w:ascii="Verdana" w:hAnsi="Verdana" w:cs="Verdana"/>
                <w:color w:val="000000"/>
                <w:sz w:val="18"/>
                <w:szCs w:val="18"/>
              </w:rPr>
              <w:t>DVB-T COFDM</w:t>
            </w:r>
          </w:p>
        </w:tc>
      </w:tr>
      <w:tr w14:paraId="699D0297">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22E70AD">
            <w:pPr>
              <w:pStyle w:val="6"/>
              <w:widowControl/>
              <w:spacing w:beforeAutospacing="0" w:afterAutospacing="0" w:line="324" w:lineRule="atLeast"/>
            </w:pPr>
            <w:r>
              <w:rPr>
                <w:rFonts w:ascii="Verdana" w:hAnsi="Verdana" w:cs="Verdana"/>
                <w:color w:val="000000"/>
                <w:sz w:val="18"/>
                <w:szCs w:val="18"/>
              </w:rPr>
              <w:t>Bandwidth</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9AB697A">
            <w:pPr>
              <w:pStyle w:val="6"/>
              <w:widowControl/>
              <w:spacing w:beforeAutospacing="0" w:afterAutospacing="0" w:line="324" w:lineRule="atLeast"/>
            </w:pPr>
            <w:r>
              <w:rPr>
                <w:rFonts w:ascii="Verdana" w:hAnsi="Verdana" w:cs="Verdana"/>
                <w:color w:val="000000"/>
                <w:sz w:val="18"/>
                <w:szCs w:val="18"/>
              </w:rPr>
              <w:t>6M, 7M, 8M</w:t>
            </w:r>
          </w:p>
        </w:tc>
      </w:tr>
      <w:tr w14:paraId="498A264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11C6C8E">
            <w:pPr>
              <w:pStyle w:val="6"/>
              <w:widowControl/>
              <w:spacing w:beforeAutospacing="0" w:afterAutospacing="0" w:line="324" w:lineRule="atLeast"/>
            </w:pPr>
            <w:r>
              <w:rPr>
                <w:rFonts w:ascii="Verdana" w:hAnsi="Verdana" w:cs="Verdana"/>
                <w:color w:val="000000"/>
                <w:sz w:val="18"/>
                <w:szCs w:val="18"/>
              </w:rPr>
              <w:t>Constellation</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B131037">
            <w:pPr>
              <w:pStyle w:val="6"/>
              <w:widowControl/>
              <w:spacing w:beforeAutospacing="0" w:afterAutospacing="0" w:line="324" w:lineRule="atLeast"/>
            </w:pPr>
            <w:r>
              <w:rPr>
                <w:rFonts w:ascii="Verdana" w:hAnsi="Verdana" w:cs="Verdana"/>
                <w:color w:val="000000"/>
                <w:sz w:val="18"/>
                <w:szCs w:val="18"/>
              </w:rPr>
              <w:t>QPSK, 16QAM, 64QAM</w:t>
            </w:r>
          </w:p>
        </w:tc>
      </w:tr>
      <w:tr w14:paraId="7A12EB6B">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248BAF2">
            <w:pPr>
              <w:pStyle w:val="6"/>
              <w:widowControl/>
              <w:spacing w:beforeAutospacing="0" w:afterAutospacing="0" w:line="324" w:lineRule="atLeast"/>
            </w:pPr>
            <w:r>
              <w:rPr>
                <w:rFonts w:ascii="Verdana" w:hAnsi="Verdana" w:cs="Verdana"/>
                <w:color w:val="000000"/>
                <w:sz w:val="18"/>
                <w:szCs w:val="18"/>
              </w:rPr>
              <w:t>Code rate</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DBF2B25">
            <w:pPr>
              <w:pStyle w:val="6"/>
              <w:widowControl/>
              <w:spacing w:beforeAutospacing="0" w:afterAutospacing="0" w:line="324" w:lineRule="atLeast"/>
            </w:pPr>
            <w:r>
              <w:rPr>
                <w:rFonts w:ascii="Verdana" w:hAnsi="Verdana" w:cs="Verdana"/>
                <w:color w:val="000000"/>
                <w:sz w:val="18"/>
                <w:szCs w:val="18"/>
              </w:rPr>
              <w:t>1/2, 2/3, 3/4, 5/6, 7/8</w:t>
            </w:r>
          </w:p>
        </w:tc>
      </w:tr>
      <w:tr w14:paraId="7FFF3AA6">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7CCCCBF">
            <w:pPr>
              <w:pStyle w:val="6"/>
              <w:widowControl/>
              <w:spacing w:beforeAutospacing="0" w:afterAutospacing="0" w:line="324" w:lineRule="atLeast"/>
            </w:pPr>
            <w:r>
              <w:rPr>
                <w:rFonts w:ascii="Verdana" w:hAnsi="Verdana" w:cs="Verdana"/>
                <w:color w:val="000000"/>
                <w:sz w:val="18"/>
                <w:szCs w:val="18"/>
              </w:rPr>
              <w:t>Guard Interval</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003D57C">
            <w:pPr>
              <w:pStyle w:val="6"/>
              <w:widowControl/>
              <w:spacing w:beforeAutospacing="0" w:afterAutospacing="0" w:line="324" w:lineRule="atLeast"/>
            </w:pPr>
            <w:r>
              <w:rPr>
                <w:rFonts w:ascii="Verdana" w:hAnsi="Verdana" w:cs="Verdana"/>
                <w:color w:val="000000"/>
                <w:sz w:val="18"/>
                <w:szCs w:val="18"/>
              </w:rPr>
              <w:t>1/32, 1/16, 1/8, 1/4</w:t>
            </w:r>
          </w:p>
        </w:tc>
      </w:tr>
      <w:tr w14:paraId="5060BB52">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F83BCFD">
            <w:pPr>
              <w:pStyle w:val="6"/>
              <w:widowControl/>
              <w:spacing w:beforeAutospacing="0" w:afterAutospacing="0" w:line="324" w:lineRule="atLeast"/>
            </w:pPr>
            <w:r>
              <w:rPr>
                <w:rFonts w:ascii="Verdana" w:hAnsi="Verdana" w:cs="Verdana"/>
                <w:color w:val="000000"/>
                <w:sz w:val="18"/>
                <w:szCs w:val="18"/>
              </w:rPr>
              <w:t>Transmission Mode:</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599F982">
            <w:pPr>
              <w:pStyle w:val="6"/>
              <w:widowControl/>
              <w:spacing w:beforeAutospacing="0" w:afterAutospacing="0" w:line="324" w:lineRule="atLeast"/>
            </w:pPr>
            <w:r>
              <w:rPr>
                <w:rFonts w:ascii="Verdana" w:hAnsi="Verdana" w:cs="Verdana"/>
                <w:color w:val="000000"/>
                <w:sz w:val="18"/>
                <w:szCs w:val="18"/>
              </w:rPr>
              <w:t>2K, 8K</w:t>
            </w:r>
          </w:p>
        </w:tc>
      </w:tr>
      <w:tr w14:paraId="558542DB">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903FE90">
            <w:pPr>
              <w:pStyle w:val="6"/>
              <w:widowControl/>
              <w:spacing w:beforeAutospacing="0" w:afterAutospacing="0" w:line="324" w:lineRule="atLeast"/>
            </w:pPr>
            <w:r>
              <w:rPr>
                <w:rFonts w:ascii="Verdana" w:hAnsi="Verdana" w:cs="Verdana"/>
                <w:color w:val="000000"/>
                <w:sz w:val="18"/>
                <w:szCs w:val="18"/>
              </w:rPr>
              <w:t>MER</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95E6C38">
            <w:pPr>
              <w:pStyle w:val="6"/>
              <w:widowControl/>
              <w:spacing w:beforeAutospacing="0" w:afterAutospacing="0" w:line="324" w:lineRule="atLeast"/>
            </w:pPr>
            <w:r>
              <w:rPr>
                <w:rFonts w:ascii="Verdana" w:hAnsi="Verdana" w:cs="Verdana"/>
                <w:color w:val="000000"/>
                <w:sz w:val="18"/>
                <w:szCs w:val="18"/>
              </w:rPr>
              <w:t>≥31dB</w:t>
            </w:r>
          </w:p>
        </w:tc>
      </w:tr>
      <w:tr w14:paraId="34562C52">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B68A271">
            <w:pPr>
              <w:pStyle w:val="6"/>
              <w:widowControl/>
              <w:spacing w:beforeAutospacing="0" w:afterAutospacing="0" w:line="324" w:lineRule="atLeast"/>
            </w:pPr>
            <w:r>
              <w:rPr>
                <w:rFonts w:ascii="Verdana" w:hAnsi="Verdana" w:cs="Verdana"/>
                <w:color w:val="000000"/>
                <w:sz w:val="18"/>
                <w:szCs w:val="18"/>
              </w:rPr>
              <w:t>RF frequency</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260D3D1">
            <w:pPr>
              <w:pStyle w:val="6"/>
              <w:widowControl/>
              <w:spacing w:beforeAutospacing="0" w:afterAutospacing="0" w:line="324" w:lineRule="atLeast"/>
            </w:pPr>
            <w:r>
              <w:rPr>
                <w:rFonts w:ascii="Verdana" w:hAnsi="Verdana" w:cs="Verdana"/>
                <w:color w:val="000000"/>
                <w:sz w:val="18"/>
                <w:szCs w:val="18"/>
              </w:rPr>
              <w:t>150~950 MHz,0. 1KHz step</w:t>
            </w:r>
          </w:p>
        </w:tc>
      </w:tr>
      <w:tr w14:paraId="0C35EFDD">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B5F562B">
            <w:pPr>
              <w:pStyle w:val="6"/>
              <w:widowControl/>
              <w:spacing w:beforeAutospacing="0" w:afterAutospacing="0" w:line="324" w:lineRule="atLeast"/>
            </w:pPr>
            <w:r>
              <w:rPr>
                <w:rFonts w:ascii="Verdana" w:hAnsi="Verdana" w:cs="Verdana"/>
                <w:color w:val="000000"/>
                <w:sz w:val="18"/>
                <w:szCs w:val="18"/>
              </w:rPr>
              <w:t>RF output level</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A2C1D7F">
            <w:pPr>
              <w:pStyle w:val="6"/>
              <w:widowControl/>
              <w:spacing w:beforeAutospacing="0" w:afterAutospacing="0" w:line="324" w:lineRule="atLeast"/>
            </w:pPr>
            <w:r>
              <w:rPr>
                <w:rFonts w:ascii="Verdana" w:hAnsi="Verdana" w:cs="Verdana"/>
                <w:color w:val="000000"/>
                <w:sz w:val="18"/>
                <w:szCs w:val="18"/>
              </w:rPr>
              <w:t>-47~ 0 dBm (60~107 dbµV), 1db step</w:t>
            </w:r>
          </w:p>
        </w:tc>
      </w:tr>
      <w:tr w14:paraId="0028B45C">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07" w:hRule="atLeast"/>
        </w:trPr>
        <w:tc>
          <w:tcPr>
            <w:tcW w:w="0" w:type="auto"/>
            <w:gridSpan w:val="7"/>
            <w:tcBorders>
              <w:top w:val="single" w:color="CCCCCC" w:sz="6" w:space="0"/>
              <w:left w:val="single" w:color="CCCCCC" w:sz="6" w:space="0"/>
              <w:bottom w:val="single" w:color="CCCCCC" w:sz="6" w:space="0"/>
              <w:right w:val="single" w:color="CCCCCC" w:sz="6" w:space="0"/>
            </w:tcBorders>
            <w:shd w:val="clear" w:color="auto" w:fill="FDE9D9"/>
            <w:tcMar>
              <w:top w:w="15" w:type="dxa"/>
              <w:left w:w="15" w:type="dxa"/>
              <w:bottom w:w="15" w:type="dxa"/>
              <w:right w:w="15" w:type="dxa"/>
            </w:tcMar>
          </w:tcPr>
          <w:p w14:paraId="6EB884CB">
            <w:pPr>
              <w:pStyle w:val="6"/>
              <w:widowControl/>
              <w:spacing w:beforeAutospacing="0" w:afterAutospacing="0" w:line="324" w:lineRule="atLeast"/>
            </w:pPr>
            <w:r>
              <w:rPr>
                <w:rStyle w:val="10"/>
                <w:rFonts w:ascii="Verdana" w:hAnsi="Verdana" w:cs="Verdana"/>
                <w:color w:val="002060"/>
                <w:szCs w:val="24"/>
              </w:rPr>
              <w:t>System</w:t>
            </w:r>
          </w:p>
        </w:tc>
      </w:tr>
      <w:tr w14:paraId="3900AE79">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107"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D91431C">
            <w:pPr>
              <w:pStyle w:val="6"/>
              <w:widowControl/>
              <w:spacing w:beforeAutospacing="0" w:afterAutospacing="0" w:line="324" w:lineRule="atLeast"/>
            </w:pPr>
            <w:r>
              <w:rPr>
                <w:rFonts w:ascii="Verdana" w:hAnsi="Verdana" w:cs="Verdana"/>
                <w:color w:val="000000"/>
                <w:sz w:val="18"/>
                <w:szCs w:val="18"/>
              </w:rPr>
              <w:t>RF mix in ATT</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E9E47BF">
            <w:pPr>
              <w:pStyle w:val="6"/>
              <w:widowControl/>
              <w:spacing w:beforeAutospacing="0" w:afterAutospacing="0" w:line="324" w:lineRule="atLeast"/>
            </w:pPr>
            <w:r>
              <w:rPr>
                <w:rFonts w:ascii="Verdana" w:hAnsi="Verdana" w:cs="Verdana"/>
                <w:color w:val="000000"/>
                <w:sz w:val="18"/>
                <w:szCs w:val="18"/>
              </w:rPr>
              <w:t>10 dB</w:t>
            </w:r>
          </w:p>
        </w:tc>
      </w:tr>
      <w:tr w14:paraId="49E49DBC">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F68C0F5">
            <w:pPr>
              <w:pStyle w:val="6"/>
              <w:widowControl/>
              <w:spacing w:beforeAutospacing="0" w:afterAutospacing="0" w:line="324" w:lineRule="atLeast"/>
            </w:pPr>
            <w:r>
              <w:rPr>
                <w:rFonts w:ascii="Verdana" w:hAnsi="Verdana" w:cs="Verdana"/>
                <w:color w:val="000000"/>
                <w:sz w:val="18"/>
                <w:szCs w:val="18"/>
              </w:rPr>
              <w:t>Management</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7409A7F">
            <w:pPr>
              <w:pStyle w:val="6"/>
              <w:widowControl/>
              <w:spacing w:beforeAutospacing="0" w:afterAutospacing="0" w:line="324" w:lineRule="atLeast"/>
            </w:pPr>
            <w:r>
              <w:rPr>
                <w:rFonts w:ascii="Verdana" w:hAnsi="Verdana" w:cs="Verdana"/>
                <w:color w:val="000000"/>
                <w:sz w:val="18"/>
                <w:szCs w:val="18"/>
              </w:rPr>
              <w:t>Local LCD + control buttons</w:t>
            </w:r>
          </w:p>
        </w:tc>
      </w:tr>
      <w:tr w14:paraId="15A80999">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48C1E92">
            <w:pPr>
              <w:pStyle w:val="6"/>
              <w:widowControl/>
              <w:spacing w:beforeAutospacing="0" w:afterAutospacing="0" w:line="324" w:lineRule="atLeast"/>
            </w:pPr>
            <w:r>
              <w:rPr>
                <w:rFonts w:ascii="Verdana" w:hAnsi="Verdana" w:cs="Verdana"/>
                <w:color w:val="000000"/>
                <w:sz w:val="18"/>
                <w:szCs w:val="18"/>
              </w:rPr>
              <w:t>Language</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2E732C2">
            <w:pPr>
              <w:pStyle w:val="6"/>
              <w:widowControl/>
              <w:spacing w:beforeAutospacing="0" w:afterAutospacing="0" w:line="324" w:lineRule="atLeast"/>
            </w:pPr>
            <w:r>
              <w:rPr>
                <w:rFonts w:ascii="Verdana" w:hAnsi="Verdana" w:cs="Verdana"/>
                <w:color w:val="000000"/>
                <w:sz w:val="18"/>
                <w:szCs w:val="18"/>
              </w:rPr>
              <w:t>English</w:t>
            </w:r>
          </w:p>
        </w:tc>
      </w:tr>
      <w:tr w14:paraId="301AD927">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DF29E90">
            <w:pPr>
              <w:pStyle w:val="6"/>
              <w:widowControl/>
              <w:spacing w:beforeAutospacing="0" w:afterAutospacing="0" w:line="324" w:lineRule="atLeast"/>
            </w:pPr>
            <w:r>
              <w:rPr>
                <w:rFonts w:ascii="Verdana" w:hAnsi="Verdana" w:cs="Verdana"/>
                <w:color w:val="000000"/>
                <w:sz w:val="18"/>
                <w:szCs w:val="18"/>
              </w:rPr>
              <w:t>Upgrade</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6A12549">
            <w:pPr>
              <w:pStyle w:val="6"/>
              <w:widowControl/>
              <w:spacing w:beforeAutospacing="0" w:afterAutospacing="0" w:line="324" w:lineRule="atLeast"/>
            </w:pPr>
            <w:r>
              <w:rPr>
                <w:rFonts w:ascii="Verdana" w:hAnsi="Verdana" w:cs="Verdana"/>
                <w:color w:val="000000"/>
                <w:sz w:val="18"/>
                <w:szCs w:val="18"/>
              </w:rPr>
              <w:t>USB</w:t>
            </w:r>
          </w:p>
        </w:tc>
      </w:tr>
      <w:tr w14:paraId="5AEE9F0F">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70" w:hRule="atLeast"/>
        </w:trPr>
        <w:tc>
          <w:tcPr>
            <w:tcW w:w="0" w:type="auto"/>
            <w:gridSpan w:val="7"/>
            <w:tcBorders>
              <w:top w:val="single" w:color="CCCCCC" w:sz="6" w:space="0"/>
              <w:left w:val="single" w:color="CCCCCC" w:sz="6" w:space="0"/>
              <w:bottom w:val="single" w:color="CCCCCC" w:sz="6" w:space="0"/>
              <w:right w:val="single" w:color="CCCCCC" w:sz="6" w:space="0"/>
            </w:tcBorders>
            <w:shd w:val="clear" w:color="auto" w:fill="FDE9D9"/>
            <w:tcMar>
              <w:top w:w="15" w:type="dxa"/>
              <w:left w:w="15" w:type="dxa"/>
              <w:bottom w:w="15" w:type="dxa"/>
              <w:right w:w="15" w:type="dxa"/>
            </w:tcMar>
          </w:tcPr>
          <w:p w14:paraId="77B0E4B7">
            <w:pPr>
              <w:pStyle w:val="6"/>
              <w:widowControl/>
              <w:spacing w:beforeAutospacing="0" w:afterAutospacing="0" w:line="324" w:lineRule="atLeast"/>
            </w:pPr>
            <w:r>
              <w:rPr>
                <w:rStyle w:val="10"/>
                <w:rFonts w:ascii="Verdana" w:hAnsi="Verdana" w:cs="Verdana"/>
                <w:color w:val="002060"/>
                <w:szCs w:val="24"/>
              </w:rPr>
              <w:t>General</w:t>
            </w:r>
          </w:p>
        </w:tc>
      </w:tr>
      <w:tr w14:paraId="3DAA5FD6">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7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4F889DA">
            <w:pPr>
              <w:pStyle w:val="6"/>
              <w:widowControl/>
              <w:spacing w:beforeAutospacing="0" w:afterAutospacing="0" w:line="324" w:lineRule="atLeast"/>
            </w:pPr>
            <w:r>
              <w:rPr>
                <w:rFonts w:ascii="Verdana" w:hAnsi="Verdana" w:cs="Verdana"/>
                <w:color w:val="000000"/>
                <w:sz w:val="18"/>
                <w:szCs w:val="18"/>
              </w:rPr>
              <w:t>Power supply</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777144B">
            <w:pPr>
              <w:pStyle w:val="6"/>
              <w:widowControl/>
              <w:spacing w:beforeAutospacing="0" w:afterAutospacing="0" w:line="324" w:lineRule="atLeast"/>
            </w:pPr>
            <w:r>
              <w:rPr>
                <w:rFonts w:ascii="Verdana" w:hAnsi="Verdana" w:cs="Verdana"/>
                <w:color w:val="000000"/>
                <w:sz w:val="18"/>
                <w:szCs w:val="18"/>
              </w:rPr>
              <w:t>DC 12V</w:t>
            </w:r>
          </w:p>
        </w:tc>
      </w:tr>
      <w:tr w14:paraId="11FE39FB">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A9B45CF">
            <w:pPr>
              <w:pStyle w:val="6"/>
              <w:widowControl/>
              <w:spacing w:beforeAutospacing="0" w:afterAutospacing="0" w:line="324" w:lineRule="atLeast"/>
            </w:pPr>
            <w:r>
              <w:rPr>
                <w:rFonts w:ascii="Verdana" w:hAnsi="Verdana" w:cs="Verdana"/>
                <w:color w:val="000000"/>
                <w:sz w:val="18"/>
                <w:szCs w:val="18"/>
              </w:rPr>
              <w:t>Dimensions</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C5008AB">
            <w:pPr>
              <w:pStyle w:val="6"/>
              <w:widowControl/>
              <w:spacing w:beforeAutospacing="0" w:afterAutospacing="0" w:line="324" w:lineRule="atLeast"/>
            </w:pPr>
            <w:r>
              <w:rPr>
                <w:rFonts w:ascii="Verdana" w:hAnsi="Verdana" w:cs="Verdana"/>
                <w:color w:val="000000"/>
                <w:sz w:val="18"/>
                <w:szCs w:val="18"/>
              </w:rPr>
              <w:t>183*110*50mm</w:t>
            </w:r>
          </w:p>
        </w:tc>
      </w:tr>
      <w:tr w14:paraId="5972EED0">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1480"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B42CECF">
            <w:pPr>
              <w:pStyle w:val="6"/>
              <w:widowControl/>
              <w:spacing w:beforeAutospacing="0" w:afterAutospacing="0" w:line="324" w:lineRule="atLeast"/>
            </w:pPr>
            <w:r>
              <w:rPr>
                <w:rFonts w:ascii="Verdana" w:hAnsi="Verdana" w:cs="Verdana"/>
                <w:color w:val="000000"/>
                <w:sz w:val="18"/>
                <w:szCs w:val="18"/>
              </w:rPr>
              <w:t>Weight</w:t>
            </w:r>
          </w:p>
        </w:tc>
        <w:tc>
          <w:tcPr>
            <w:tcW w:w="0" w:type="auto"/>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0482543">
            <w:pPr>
              <w:pStyle w:val="6"/>
              <w:widowControl/>
              <w:spacing w:beforeAutospacing="0" w:afterAutospacing="0" w:line="324" w:lineRule="atLeast"/>
            </w:pPr>
            <w:r>
              <w:rPr>
                <w:rFonts w:ascii="Verdana" w:hAnsi="Verdana" w:cs="Verdana"/>
                <w:color w:val="000000"/>
                <w:sz w:val="18"/>
                <w:szCs w:val="18"/>
              </w:rPr>
              <w:t>&lt; 1kg</w:t>
            </w:r>
          </w:p>
        </w:tc>
      </w:tr>
    </w:tbl>
    <w:p w14:paraId="7C893957">
      <w:pPr>
        <w:pStyle w:val="6"/>
        <w:widowControl/>
        <w:spacing w:beforeAutospacing="0" w:afterAutospacing="0" w:line="324" w:lineRule="atLeast"/>
      </w:pPr>
      <w:r>
        <w:rPr>
          <w:rFonts w:ascii="Verdana" w:hAnsi="Verdana" w:cs="Verdana"/>
          <w:color w:val="333333"/>
          <w:sz w:val="18"/>
          <w:szCs w:val="18"/>
          <w:shd w:val="clear" w:color="auto" w:fill="FEFCFD"/>
        </w:rPr>
        <w:t> </w:t>
      </w:r>
    </w:p>
    <w:p w14:paraId="26DEB4E8">
      <w:pPr>
        <w:pStyle w:val="6"/>
        <w:widowControl/>
        <w:shd w:val="clear" w:color="auto" w:fill="FFFFFF"/>
        <w:spacing w:beforeAutospacing="0" w:afterAutospacing="0" w:line="324" w:lineRule="atLeast"/>
        <w:rPr>
          <w:rFonts w:ascii="Arial" w:hAnsi="Arial" w:cs="Arial"/>
          <w:color w:val="000000"/>
          <w:sz w:val="18"/>
          <w:szCs w:val="18"/>
        </w:rPr>
      </w:pPr>
      <w:r>
        <w:rPr>
          <w:rFonts w:ascii="Arial" w:hAnsi="Arial" w:cs="Arial"/>
          <w:color w:val="000000"/>
          <w:sz w:val="18"/>
          <w:szCs w:val="18"/>
          <w:shd w:val="clear" w:color="auto" w:fill="FFFFFF"/>
        </w:rPr>
        <w:t> </w:t>
      </w:r>
    </w:p>
    <w:p w14:paraId="12456EAF">
      <w:pPr>
        <w:pStyle w:val="6"/>
        <w:widowControl/>
        <w:spacing w:beforeAutospacing="0" w:afterAutospacing="0" w:line="324" w:lineRule="atLeast"/>
      </w:pPr>
      <w:r>
        <w:rPr>
          <w:rStyle w:val="10"/>
          <w:rFonts w:ascii="Verdana" w:hAnsi="Verdana" w:cs="Verdana"/>
          <w:color w:val="FF8C00"/>
          <w:sz w:val="18"/>
          <w:szCs w:val="18"/>
          <w:shd w:val="clear" w:color="auto" w:fill="FEFCFD"/>
        </w:rPr>
        <w:t>Typical Applications</w:t>
      </w:r>
    </w:p>
    <w:p w14:paraId="5FD146DD">
      <w:pPr>
        <w:pStyle w:val="6"/>
        <w:widowControl/>
        <w:spacing w:beforeAutospacing="0" w:afterAutospacing="0" w:line="324" w:lineRule="atLeast"/>
      </w:pPr>
      <w:r>
        <w:rPr>
          <w:rFonts w:ascii="Verdana" w:hAnsi="Verdana" w:cs="Verdana"/>
          <w:color w:val="333333"/>
          <w:sz w:val="18"/>
          <w:szCs w:val="18"/>
          <w:shd w:val="clear" w:color="auto" w:fill="FEFCFD"/>
        </w:rPr>
        <w:t> </w:t>
      </w:r>
    </w:p>
    <w:p w14:paraId="65E6C0FD">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79185" cy="3351530"/>
            <wp:effectExtent l="0" t="0" r="12065" b="1270"/>
            <wp:docPr id="7"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14"/>
                    <a:stretch>
                      <a:fillRect/>
                    </a:stretch>
                  </pic:blipFill>
                  <pic:spPr>
                    <a:xfrm>
                      <a:off x="0" y="0"/>
                      <a:ext cx="6179185" cy="3351530"/>
                    </a:xfrm>
                    <a:prstGeom prst="rect">
                      <a:avLst/>
                    </a:prstGeom>
                    <a:noFill/>
                    <a:ln w="9525">
                      <a:noFill/>
                    </a:ln>
                  </pic:spPr>
                </pic:pic>
              </a:graphicData>
            </a:graphic>
          </wp:inline>
        </w:drawing>
      </w:r>
    </w:p>
    <w:p w14:paraId="4F319C2C">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2360" cy="6229350"/>
            <wp:effectExtent l="0" t="0" r="8890" b="0"/>
            <wp:docPr id="3"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16"/>
                    <a:stretch>
                      <a:fillRect/>
                    </a:stretch>
                  </pic:blipFill>
                  <pic:spPr>
                    <a:xfrm>
                      <a:off x="0" y="0"/>
                      <a:ext cx="6182360" cy="6229350"/>
                    </a:xfrm>
                    <a:prstGeom prst="rect">
                      <a:avLst/>
                    </a:prstGeom>
                    <a:noFill/>
                    <a:ln w="9525">
                      <a:noFill/>
                    </a:ln>
                  </pic:spPr>
                </pic:pic>
              </a:graphicData>
            </a:graphic>
          </wp:inline>
        </w:drawing>
      </w:r>
    </w:p>
    <w:p w14:paraId="2336165D">
      <w:pPr>
        <w:widowControl/>
        <w:shd w:val="clear" w:color="auto" w:fill="F2F2F4"/>
        <w:jc w:val="left"/>
        <w:rPr>
          <w:rFonts w:ascii="Verdana" w:hAnsi="Verdana" w:cs="Verdana"/>
          <w:color w:val="333333"/>
          <w:sz w:val="18"/>
          <w:szCs w:val="18"/>
        </w:rPr>
      </w:pPr>
    </w:p>
    <w:p w14:paraId="649116D5">
      <w:pPr>
        <w:rPr>
          <w:rFonts w:ascii="Verdana" w:hAnsi="Verdana" w:cs="Verdana"/>
          <w:color w:val="000000"/>
          <w:sz w:val="28"/>
        </w:rPr>
      </w:pPr>
    </w:p>
    <w:p w14:paraId="2FF97A76">
      <w:pPr>
        <w:rPr>
          <w:rFonts w:ascii="Verdana" w:hAnsi="Verdana" w:cs="Verdana"/>
          <w:b/>
          <w:color w:val="000000"/>
          <w:sz w:val="22"/>
        </w:rPr>
      </w:pPr>
      <w:r>
        <w:rPr>
          <w:rFonts w:hint="eastAsia" w:ascii="Verdana" w:hAnsi="Verdana" w:cs="Verdana"/>
          <w:b/>
          <w:color w:val="000000"/>
          <w:sz w:val="22"/>
        </w:rPr>
        <w:t>About Us</w:t>
      </w:r>
    </w:p>
    <w:p w14:paraId="2B7D2F7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045CCD8">
      <w:pPr>
        <w:rPr>
          <w:rFonts w:ascii="Verdana" w:hAnsi="Verdana" w:cs="Verdana"/>
          <w:color w:val="000000"/>
          <w:sz w:val="18"/>
        </w:rPr>
      </w:pPr>
    </w:p>
    <w:p w14:paraId="60A755E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44B6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EE0D14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7EC8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D7287"/>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8647F"/>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91058EE"/>
    <w:rsid w:val="1B974A15"/>
    <w:rsid w:val="1CDC4CA0"/>
    <w:rsid w:val="1FCC39C5"/>
    <w:rsid w:val="20917825"/>
    <w:rsid w:val="20F61905"/>
    <w:rsid w:val="2199682E"/>
    <w:rsid w:val="239E3C7B"/>
    <w:rsid w:val="27B55639"/>
    <w:rsid w:val="28701BBE"/>
    <w:rsid w:val="2A752F8B"/>
    <w:rsid w:val="2C665CEA"/>
    <w:rsid w:val="2E0F6BE8"/>
    <w:rsid w:val="314F3E41"/>
    <w:rsid w:val="355E5D89"/>
    <w:rsid w:val="389B0D81"/>
    <w:rsid w:val="3B533162"/>
    <w:rsid w:val="3BFF4FC7"/>
    <w:rsid w:val="3D403A32"/>
    <w:rsid w:val="44DB549C"/>
    <w:rsid w:val="45872050"/>
    <w:rsid w:val="478E224E"/>
    <w:rsid w:val="485E04E5"/>
    <w:rsid w:val="487316FE"/>
    <w:rsid w:val="49B75FAC"/>
    <w:rsid w:val="4E4A4BF6"/>
    <w:rsid w:val="4F8D25ED"/>
    <w:rsid w:val="51AD130D"/>
    <w:rsid w:val="540A3FAB"/>
    <w:rsid w:val="562E484B"/>
    <w:rsid w:val="56834992"/>
    <w:rsid w:val="56CC12E3"/>
    <w:rsid w:val="5930748A"/>
    <w:rsid w:val="59933671"/>
    <w:rsid w:val="5AA83521"/>
    <w:rsid w:val="5EEA5249"/>
    <w:rsid w:val="609213A6"/>
    <w:rsid w:val="61BA6334"/>
    <w:rsid w:val="63C27F07"/>
    <w:rsid w:val="68AD6386"/>
    <w:rsid w:val="6D7A6503"/>
    <w:rsid w:val="70757613"/>
    <w:rsid w:val="70B756B4"/>
    <w:rsid w:val="73270F88"/>
    <w:rsid w:val="73B36BF6"/>
    <w:rsid w:val="74455F31"/>
    <w:rsid w:val="7540100C"/>
    <w:rsid w:val="77935A18"/>
    <w:rsid w:val="784D2D33"/>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3522B/3EEECN_20150715053720.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3522B/3EEECN_20150715072324.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hyperlink" Target="https://english.dsdvb.com/Upload/images/Product/Encoder%20and%20Modulator/3522B/3EEECN_20150715054035.jpg" TargetMode="External"/><Relationship Id="rId14" Type="http://schemas.openxmlformats.org/officeDocument/2006/relationships/image" Target="media/image6.jpeg"/><Relationship Id="rId13" Type="http://schemas.openxmlformats.org/officeDocument/2006/relationships/hyperlink" Target="https://english.dsdvb.com/Upload/images/Product/Encoder%20and%20Modulator/3522B/3EEECN_20150715053956.jp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3522B/3EEECN_20150715053756.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300</Words>
  <Characters>1793</Characters>
  <Lines>18</Lines>
  <Paragraphs>5</Paragraphs>
  <TotalTime>0</TotalTime>
  <ScaleCrop>false</ScaleCrop>
  <LinksUpToDate>false</LinksUpToDate>
  <CharactersWithSpaces>2005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2025-08-20T07:10:37Z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